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67F7820E" wp14:editId="1D45479A">
            <wp:extent cx="5867400" cy="1019175"/>
            <wp:effectExtent l="0" t="0" r="0" b="9525"/>
            <wp:docPr id="1" name="Рисунок 1" descr="flag_rossiya_simvolika_lenty_trikolor_99276_602x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lag_rossiya_simvolika_lenty_trikolor_99276_602x3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25724A" w:rsidRDefault="00741A6F" w:rsidP="00741A6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Методические рекомендации по проведению региональной независимой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оценки качества образовательной деятельности образовательных организаций общего образования</w:t>
      </w:r>
      <w:proofErr w:type="gramEnd"/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noProof/>
          <w:sz w:val="20"/>
          <w:szCs w:val="20"/>
          <w:lang w:eastAsia="ru-RU"/>
        </w:rPr>
        <w:drawing>
          <wp:inline distT="0" distB="0" distL="0" distR="0" wp14:anchorId="6F675A29" wp14:editId="6AFACF01">
            <wp:extent cx="5419725" cy="1390650"/>
            <wp:effectExtent l="0" t="0" r="9525" b="0"/>
            <wp:docPr id="2" name="Рисунок 2" descr="Курск Выбрали и перерисовали - БезФормата.Ru -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урск Выбрали и перерисовали - БезФормата.Ru - Нов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390650"/>
                    </a:xfrm>
                    <a:prstGeom prst="rect">
                      <a:avLst/>
                    </a:prstGeom>
                    <a:solidFill>
                      <a:srgbClr val="FDEADA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-2160"/>
          <w:tab w:val="center" w:pos="-1800"/>
          <w:tab w:val="left" w:pos="-1620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 2017</w:t>
      </w:r>
    </w:p>
    <w:p w:rsidR="00741A6F" w:rsidRDefault="00741A6F" w:rsidP="00741A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41A6F" w:rsidRPr="0025724A" w:rsidRDefault="00741A6F" w:rsidP="00741A6F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по проведению региональной независимой </w:t>
      </w:r>
      <w:proofErr w:type="gramStart"/>
      <w:r w:rsidRPr="00741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образовательной деятельности образовательных организаций общего образования</w:t>
      </w:r>
      <w:proofErr w:type="gramEnd"/>
      <w:r w:rsidRPr="0074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авторы составители: </w:t>
      </w:r>
      <w:r w:rsidR="00A2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6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Харченко, В.В. Минайлов,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Савченко</w:t>
      </w:r>
      <w:r w:rsidRPr="00F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41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казенное учреждение «Информационно-аналитический центр»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Курск, 2017. </w:t>
      </w:r>
      <w:r w:rsidRPr="0025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0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B7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75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24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741A6F" w:rsidRPr="00FD61B0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Pr="00FD61B0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083419" w:rsidP="0008341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рекомендациях представлена мет</w:t>
      </w:r>
      <w:r w:rsidR="00A2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одология, актуальная нормативная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база, описание процедур и этапов проведения </w:t>
      </w:r>
      <w:r w:rsidRPr="0008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общеобразовательных организаций, осуществляющих образовательную деятельность на территории Курской области.</w:t>
      </w:r>
    </w:p>
    <w:p w:rsidR="00ED38D0" w:rsidRPr="00FD61B0" w:rsidRDefault="00ED38D0" w:rsidP="0008341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разработаны на основе федеральных документов, регламентирующих осуществление независимой оценки качества образования.</w:t>
      </w:r>
    </w:p>
    <w:p w:rsidR="00741A6F" w:rsidRDefault="00741A6F" w:rsidP="0008341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сборника представляют интерес для работников органов управления образованием разного уровня, руководителей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образовательную</w:t>
      </w:r>
      <w:r w:rsidRPr="00F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</w:t>
      </w:r>
      <w:r w:rsidRPr="00FD6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в сфере образования, в том числе занимающихся оценкой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A6F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                             ©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 авторов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, 2017</w:t>
      </w:r>
    </w:p>
    <w:p w:rsidR="00FF298C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                             © </w:t>
      </w:r>
      <w:r w:rsidRPr="00741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казенное учреждение «Информационно-</w:t>
      </w:r>
    </w:p>
    <w:p w:rsidR="00FF298C" w:rsidRDefault="00FF298C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41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A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</w:p>
    <w:p w:rsidR="00741A6F" w:rsidRPr="00FD61B0" w:rsidRDefault="00741A6F" w:rsidP="00741A6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41A6F" w:rsidRDefault="00741A6F" w:rsidP="00741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A6F" w:rsidRPr="00CD3367" w:rsidRDefault="00741A6F" w:rsidP="0074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6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41A6F" w:rsidRDefault="00741A6F" w:rsidP="0074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05"/>
        <w:gridCol w:w="1099"/>
      </w:tblGrid>
      <w:tr w:rsidR="000A0E49" w:rsidRPr="000A0E49" w:rsidTr="00985A3D">
        <w:tc>
          <w:tcPr>
            <w:tcW w:w="566" w:type="dxa"/>
          </w:tcPr>
          <w:p w:rsidR="00741A6F" w:rsidRPr="000A0E49" w:rsidRDefault="00741A6F" w:rsidP="00985A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05" w:type="dxa"/>
          </w:tcPr>
          <w:p w:rsidR="00741A6F" w:rsidRPr="000A0E49" w:rsidRDefault="00AB1F42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  <w:r w:rsidR="00A87E53"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99" w:type="dxa"/>
          </w:tcPr>
          <w:p w:rsidR="00741A6F" w:rsidRPr="008A1BD4" w:rsidRDefault="009349B8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082A1A" w:rsidRPr="008A1BD4" w:rsidRDefault="00082A1A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0E49" w:rsidRPr="000A0E49" w:rsidTr="00985A3D">
        <w:tc>
          <w:tcPr>
            <w:tcW w:w="566" w:type="dxa"/>
          </w:tcPr>
          <w:p w:rsidR="00AB1F42" w:rsidRPr="000A0E49" w:rsidRDefault="00AB1F42" w:rsidP="00985A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05" w:type="dxa"/>
          </w:tcPr>
          <w:p w:rsidR="00AB1F42" w:rsidRPr="000A0E49" w:rsidRDefault="00AB1F42" w:rsidP="00A8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Региональная модель </w:t>
            </w:r>
            <w:r w:rsidR="00A87E53"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независимой оценки качества образовательной деятельности организаций, осуществляющи</w:t>
            </w:r>
            <w:r w:rsidR="007A6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образовательную деятельность…………………………………..</w:t>
            </w:r>
          </w:p>
          <w:p w:rsidR="00A87E53" w:rsidRPr="000A0E49" w:rsidRDefault="00A87E53" w:rsidP="00A8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AB1F42" w:rsidRPr="008A1BD4" w:rsidRDefault="00AB1F42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7E53" w:rsidRPr="008A1BD4" w:rsidRDefault="00A87E53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7E53" w:rsidRPr="008A1BD4" w:rsidRDefault="009349B8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A0E49" w:rsidRPr="000A0E49" w:rsidTr="00985A3D">
        <w:tc>
          <w:tcPr>
            <w:tcW w:w="566" w:type="dxa"/>
          </w:tcPr>
          <w:p w:rsidR="000A0E49" w:rsidRPr="000A0E49" w:rsidRDefault="000A0E49" w:rsidP="001964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05" w:type="dxa"/>
          </w:tcPr>
          <w:p w:rsidR="000A0E49" w:rsidRPr="000A0E49" w:rsidRDefault="000A0E49" w:rsidP="000A0E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Этапы независимой оценки качества образовательной деятельности </w:t>
            </w:r>
            <w:r w:rsidRPr="00BC0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</w:t>
            </w:r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бразовательных организаций……………..</w:t>
            </w:r>
          </w:p>
          <w:p w:rsidR="000A0E49" w:rsidRPr="000A0E49" w:rsidRDefault="000A0E49" w:rsidP="000A0E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0A0E49" w:rsidRPr="008A1BD4" w:rsidRDefault="000A0E4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49B8" w:rsidRPr="008A1BD4" w:rsidRDefault="00DB7E6E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74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E49" w:rsidRPr="000A0E49" w:rsidTr="00985A3D">
        <w:tc>
          <w:tcPr>
            <w:tcW w:w="566" w:type="dxa"/>
          </w:tcPr>
          <w:p w:rsidR="000A0E49" w:rsidRPr="000A0E49" w:rsidRDefault="000A0E49" w:rsidP="00985A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05" w:type="dxa"/>
          </w:tcPr>
          <w:p w:rsidR="000A0E49" w:rsidRPr="000A0E49" w:rsidRDefault="000A0E49" w:rsidP="005B12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Региональная методика измерения и оценки показателей, характеризующих общие критерии независимой </w:t>
            </w:r>
            <w:proofErr w:type="gramStart"/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оценки качества образовательной деятельности образовательных организаций </w:t>
            </w:r>
            <w:r w:rsidRPr="00BC0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общего образования</w:t>
            </w:r>
            <w:proofErr w:type="gramEnd"/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……………………………….</w:t>
            </w:r>
          </w:p>
          <w:p w:rsidR="000A0E49" w:rsidRPr="000A0E49" w:rsidRDefault="000A0E49" w:rsidP="003A491E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0A0E49" w:rsidRPr="008A1BD4" w:rsidRDefault="000A0E4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0E49" w:rsidRPr="008A1BD4" w:rsidRDefault="000A0E4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0E49" w:rsidRPr="008A1BD4" w:rsidRDefault="000A0E4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0E49" w:rsidRPr="008A1BD4" w:rsidRDefault="00DB7E6E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0A0E49" w:rsidRPr="000A0E49" w:rsidTr="00985A3D">
        <w:tc>
          <w:tcPr>
            <w:tcW w:w="566" w:type="dxa"/>
          </w:tcPr>
          <w:p w:rsidR="000A0E49" w:rsidRPr="000A0E49" w:rsidRDefault="000A0E49" w:rsidP="001964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7905" w:type="dxa"/>
          </w:tcPr>
          <w:p w:rsidR="000A0E49" w:rsidRPr="000A0E49" w:rsidRDefault="000A0E49" w:rsidP="001964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по работе с результатами независимой оценки качества образовательной деятельности общеобразовательных организаций………………………………………………………..</w:t>
            </w:r>
          </w:p>
          <w:p w:rsidR="000A0E49" w:rsidRPr="000A0E49" w:rsidRDefault="000A0E49" w:rsidP="001964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0A0E49" w:rsidRPr="008A1BD4" w:rsidRDefault="000A0E4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69FB" w:rsidRPr="008A1BD4" w:rsidRDefault="009C69FB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69FB" w:rsidRPr="003A491E" w:rsidRDefault="00966D5F" w:rsidP="00985A3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0A0E49" w:rsidRPr="000A0E49" w:rsidTr="00985A3D">
        <w:tc>
          <w:tcPr>
            <w:tcW w:w="566" w:type="dxa"/>
          </w:tcPr>
          <w:p w:rsidR="000A0E49" w:rsidRPr="000A0E49" w:rsidRDefault="00FC4A09" w:rsidP="00985A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05" w:type="dxa"/>
          </w:tcPr>
          <w:p w:rsidR="00BC0D9C" w:rsidRDefault="007C6278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1.</w:t>
            </w:r>
          </w:p>
          <w:p w:rsidR="000A0E49" w:rsidRPr="000A0E49" w:rsidRDefault="00FC4A0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0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деятельность, утвержденные Министерством образования и науки Российской Федерации 15 сентября 2016 № АП-87/02вн</w:t>
            </w:r>
            <w:r w:rsidR="00BC0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……..</w:t>
            </w:r>
          </w:p>
        </w:tc>
        <w:tc>
          <w:tcPr>
            <w:tcW w:w="1099" w:type="dxa"/>
          </w:tcPr>
          <w:p w:rsidR="000A0E49" w:rsidRPr="008A1BD4" w:rsidRDefault="000A0E4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0D9C" w:rsidRPr="008A1BD4" w:rsidRDefault="00BC0D9C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0D9C" w:rsidRPr="008A1BD4" w:rsidRDefault="00BC0D9C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0D9C" w:rsidRPr="008A1BD4" w:rsidRDefault="00BC0D9C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0D9C" w:rsidRPr="008A1BD4" w:rsidRDefault="00BC0D9C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6278" w:rsidRPr="008A1BD4" w:rsidRDefault="00966D5F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  <w:p w:rsidR="00BC0D9C" w:rsidRPr="008A1BD4" w:rsidRDefault="00BC0D9C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6278" w:rsidRPr="000A0E49" w:rsidTr="00985A3D">
        <w:tc>
          <w:tcPr>
            <w:tcW w:w="566" w:type="dxa"/>
          </w:tcPr>
          <w:p w:rsidR="007C6278" w:rsidRDefault="007C6278" w:rsidP="00985A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7905" w:type="dxa"/>
          </w:tcPr>
          <w:p w:rsidR="007C6278" w:rsidRDefault="007C6278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2. </w:t>
            </w:r>
          </w:p>
          <w:p w:rsidR="007C6278" w:rsidRDefault="0005237E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Примерная форма </w:t>
            </w:r>
            <w:r w:rsidR="007C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отчета о результатах </w:t>
            </w:r>
            <w:r w:rsidR="009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независимой </w:t>
            </w:r>
            <w:r w:rsidR="007C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оценки качества образовательной деятельности общеобразовательной организации…………</w:t>
            </w:r>
            <w:r w:rsidR="009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……………………………………………..</w:t>
            </w:r>
          </w:p>
          <w:p w:rsidR="007C6278" w:rsidRDefault="007C6278" w:rsidP="007C62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7C6278" w:rsidRPr="008A1BD4" w:rsidRDefault="007C6278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237E" w:rsidRPr="008A1BD4" w:rsidRDefault="0005237E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237E" w:rsidRPr="008A1BD4" w:rsidRDefault="0005237E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237E" w:rsidRPr="008A1BD4" w:rsidRDefault="00966D5F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</w:tr>
    </w:tbl>
    <w:p w:rsidR="00741A6F" w:rsidRDefault="00741A6F" w:rsidP="00741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6C" w:rsidRDefault="00CB286C" w:rsidP="007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A6F" w:rsidRDefault="00741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1F42" w:rsidRPr="00AB1F42" w:rsidRDefault="00AB1F42" w:rsidP="00AB1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4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B1F42" w:rsidRDefault="00AB1F42" w:rsidP="00A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F42" w:rsidRPr="00AB1F42" w:rsidRDefault="00AB1F42" w:rsidP="00A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2">
        <w:rPr>
          <w:rFonts w:ascii="Times New Roman" w:hAnsi="Times New Roman" w:cs="Times New Roman"/>
          <w:sz w:val="28"/>
          <w:szCs w:val="28"/>
        </w:rPr>
        <w:t>Происходящий в России процесс модернизации образования в целом и общего образования – в частности, выработал новые требования к качеству оказания образовательных услуг населению. Основная цель новой системы оценки качества образования, включая независимую оценку, заключается в повышении качества и доступности образования, в том числе для лиц с ограниченными возможностями (далее – ОВЗ) и инвалидов.</w:t>
      </w:r>
    </w:p>
    <w:p w:rsidR="00AB1F42" w:rsidRPr="00AB1F42" w:rsidRDefault="00AB1F42" w:rsidP="00A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2">
        <w:rPr>
          <w:rFonts w:ascii="Times New Roman" w:hAnsi="Times New Roman" w:cs="Times New Roman"/>
          <w:sz w:val="28"/>
          <w:szCs w:val="28"/>
        </w:rPr>
        <w:t xml:space="preserve">Вводимые образовательные стандарты устанавливают качественно иные требования к результатам образования и образовательному процессу; измененные целевые приоритеты отечественной системы образования обуславливают появление образовательных организаций «нового типа». </w:t>
      </w:r>
    </w:p>
    <w:p w:rsidR="00AB1F42" w:rsidRPr="00AB1F42" w:rsidRDefault="00AB1F42" w:rsidP="00A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2">
        <w:rPr>
          <w:rFonts w:ascii="Times New Roman" w:hAnsi="Times New Roman" w:cs="Times New Roman"/>
          <w:sz w:val="28"/>
          <w:szCs w:val="28"/>
        </w:rPr>
        <w:t xml:space="preserve">В современных реалиях образовательные организации должны осуществлять образовательную деятельность </w:t>
      </w:r>
      <w:r w:rsidR="00A22707" w:rsidRPr="00AB1F4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AB1F42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федеральных государственных образовательных стандартов (далее – ФГОС) и законодательства Российской Федерации в сфере образования, но и </w:t>
      </w:r>
      <w:r w:rsidR="00A22707">
        <w:rPr>
          <w:rFonts w:ascii="Times New Roman" w:hAnsi="Times New Roman" w:cs="Times New Roman"/>
          <w:sz w:val="28"/>
          <w:szCs w:val="28"/>
        </w:rPr>
        <w:t>исходя из актуальных потребностей</w:t>
      </w:r>
      <w:r w:rsidRPr="00AB1F42">
        <w:rPr>
          <w:rFonts w:ascii="Times New Roman" w:hAnsi="Times New Roman" w:cs="Times New Roman"/>
          <w:sz w:val="28"/>
          <w:szCs w:val="28"/>
        </w:rPr>
        <w:t xml:space="preserve"> современных потребителей образовательных услуг. Сохранение конкурентоспособности образовательных организаций на современном рынке образовательных услуг достигается </w:t>
      </w:r>
      <w:proofErr w:type="gramStart"/>
      <w:r w:rsidRPr="00AB1F4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повышения качества образования </w:t>
      </w:r>
      <w:r w:rsidRPr="00AB1F42">
        <w:rPr>
          <w:rFonts w:ascii="Times New Roman" w:hAnsi="Times New Roman" w:cs="Times New Roman"/>
          <w:sz w:val="28"/>
          <w:szCs w:val="28"/>
        </w:rPr>
        <w:t>через обновление содержания образовательной деятельности, расширения спектра образовательных услуг, повышения комфортности их предоставления, развитие пед</w:t>
      </w:r>
      <w:r>
        <w:rPr>
          <w:rFonts w:ascii="Times New Roman" w:hAnsi="Times New Roman" w:cs="Times New Roman"/>
          <w:sz w:val="28"/>
          <w:szCs w:val="28"/>
        </w:rPr>
        <w:t>агогического потенциала, использования различных форм «обратной связи» и т.д.</w:t>
      </w:r>
      <w:r w:rsidRPr="00AB1F42">
        <w:rPr>
          <w:rFonts w:ascii="Times New Roman" w:hAnsi="Times New Roman" w:cs="Times New Roman"/>
          <w:sz w:val="28"/>
          <w:szCs w:val="28"/>
        </w:rPr>
        <w:t xml:space="preserve"> Это, в свою очередь, способствует изменению соц</w:t>
      </w:r>
      <w:r w:rsidR="003263AE">
        <w:rPr>
          <w:rFonts w:ascii="Times New Roman" w:hAnsi="Times New Roman" w:cs="Times New Roman"/>
          <w:sz w:val="28"/>
          <w:szCs w:val="28"/>
        </w:rPr>
        <w:t>иального статуса образовательных организаций</w:t>
      </w:r>
      <w:r w:rsidRPr="00AB1F42">
        <w:rPr>
          <w:rFonts w:ascii="Times New Roman" w:hAnsi="Times New Roman" w:cs="Times New Roman"/>
          <w:sz w:val="28"/>
          <w:szCs w:val="28"/>
        </w:rPr>
        <w:t xml:space="preserve">, повышению </w:t>
      </w:r>
      <w:r w:rsidR="003263AE">
        <w:rPr>
          <w:rFonts w:ascii="Times New Roman" w:hAnsi="Times New Roman" w:cs="Times New Roman"/>
          <w:sz w:val="28"/>
          <w:szCs w:val="28"/>
        </w:rPr>
        <w:t xml:space="preserve">их </w:t>
      </w:r>
      <w:r w:rsidRPr="00AB1F42">
        <w:rPr>
          <w:rFonts w:ascii="Times New Roman" w:hAnsi="Times New Roman" w:cs="Times New Roman"/>
          <w:sz w:val="28"/>
          <w:szCs w:val="28"/>
        </w:rPr>
        <w:t>престижа.</w:t>
      </w:r>
    </w:p>
    <w:p w:rsidR="00AB1F42" w:rsidRPr="00AB1F42" w:rsidRDefault="00AB1F42" w:rsidP="00A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2">
        <w:rPr>
          <w:rFonts w:ascii="Times New Roman" w:hAnsi="Times New Roman" w:cs="Times New Roman"/>
          <w:sz w:val="28"/>
          <w:szCs w:val="28"/>
        </w:rPr>
        <w:t xml:space="preserve">Новым действенным инструментом, выявляющим проблемные моменты на пути </w:t>
      </w:r>
      <w:r w:rsidR="007A6FF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AB1F42">
        <w:rPr>
          <w:rFonts w:ascii="Times New Roman" w:hAnsi="Times New Roman" w:cs="Times New Roman"/>
          <w:sz w:val="28"/>
          <w:szCs w:val="28"/>
        </w:rPr>
        <w:t xml:space="preserve"> к повышению качества и доступности образования, стала независимая оценка качества образования.</w:t>
      </w:r>
    </w:p>
    <w:p w:rsidR="00A87466" w:rsidRDefault="00AB1F42" w:rsidP="00A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B1F42">
        <w:rPr>
          <w:rFonts w:ascii="Times New Roman" w:hAnsi="Times New Roman" w:cs="Times New Roman"/>
          <w:sz w:val="28"/>
          <w:szCs w:val="28"/>
        </w:rPr>
        <w:t>2015 года в субъектах Российской Федерации (включая Курскую область)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B1F42">
        <w:rPr>
          <w:rFonts w:ascii="Times New Roman" w:hAnsi="Times New Roman" w:cs="Times New Roman"/>
          <w:sz w:val="28"/>
          <w:szCs w:val="28"/>
        </w:rPr>
        <w:t xml:space="preserve"> целях повышения качества работы организаций, осуществляющих образовательную деятельность, наряду с государственным контролем и надзором в сфере образования, статистическими исследования</w:t>
      </w:r>
      <w:r>
        <w:rPr>
          <w:rFonts w:ascii="Times New Roman" w:hAnsi="Times New Roman" w:cs="Times New Roman"/>
          <w:sz w:val="28"/>
          <w:szCs w:val="28"/>
        </w:rPr>
        <w:t>ми, различными рейтингами (школ, вузов</w:t>
      </w:r>
      <w:r w:rsidRPr="00AB1F42">
        <w:rPr>
          <w:rFonts w:ascii="Times New Roman" w:hAnsi="Times New Roman" w:cs="Times New Roman"/>
          <w:sz w:val="28"/>
          <w:szCs w:val="28"/>
        </w:rPr>
        <w:t xml:space="preserve">), профессиональными конкурсами </w:t>
      </w:r>
      <w:r w:rsidR="00345F5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мастерства</w:t>
      </w:r>
      <w:r w:rsidRPr="00BE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AB1F42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Она является составной частью </w:t>
      </w:r>
      <w:r w:rsidR="00BE304E" w:rsidRPr="00AB1F42">
        <w:rPr>
          <w:rFonts w:ascii="Times New Roman" w:hAnsi="Times New Roman" w:cs="Times New Roman"/>
          <w:sz w:val="28"/>
          <w:szCs w:val="28"/>
        </w:rPr>
        <w:t>системы независимой оценки качества оказания услуг</w:t>
      </w:r>
      <w:r w:rsidR="00BE304E">
        <w:rPr>
          <w:rFonts w:ascii="Times New Roman" w:hAnsi="Times New Roman" w:cs="Times New Roman"/>
          <w:sz w:val="28"/>
          <w:szCs w:val="28"/>
        </w:rPr>
        <w:t xml:space="preserve">, куда входят, помимо сферы образования, здравоохранение, культура и социальное обслуживание. </w:t>
      </w:r>
    </w:p>
    <w:p w:rsidR="00A87466" w:rsidRDefault="00A87466" w:rsidP="00A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A87466">
        <w:rPr>
          <w:rFonts w:ascii="Times New Roman" w:hAnsi="Times New Roman" w:cs="Times New Roman"/>
          <w:sz w:val="28"/>
          <w:szCs w:val="28"/>
        </w:rPr>
        <w:t>независимая оценка тесно связана с общественными интересами и основана на привлечении общественности к ее процедуре. Это одна из форм общественного контроля, предусматривающая оценку условий оказания услуг гражданам.</w:t>
      </w:r>
    </w:p>
    <w:p w:rsidR="00AB1F42" w:rsidRDefault="00AB1F42" w:rsidP="00A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2">
        <w:rPr>
          <w:rFonts w:ascii="Times New Roman" w:hAnsi="Times New Roman" w:cs="Times New Roman"/>
          <w:sz w:val="28"/>
          <w:szCs w:val="28"/>
        </w:rPr>
        <w:t>Основная задача независимой оценки качества образовательной деятельности организаций, осуществляющих образовательную</w:t>
      </w:r>
      <w:r w:rsidR="00B53A3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53A33">
        <w:rPr>
          <w:rFonts w:ascii="Times New Roman" w:hAnsi="Times New Roman" w:cs="Times New Roman"/>
          <w:sz w:val="28"/>
          <w:szCs w:val="28"/>
        </w:rPr>
        <w:lastRenderedPageBreak/>
        <w:t>(далее – НОКОД) заключается в предоставлении</w:t>
      </w:r>
      <w:r w:rsidRPr="00AB1F42">
        <w:rPr>
          <w:rFonts w:ascii="Times New Roman" w:hAnsi="Times New Roman" w:cs="Times New Roman"/>
          <w:sz w:val="28"/>
          <w:szCs w:val="28"/>
        </w:rPr>
        <w:t xml:space="preserve"> участникам образовательного процесса (и прежде всего потребителям образовательных услуг) возможности влиять на качество работы образовательных организаций. Для органов власти НОКОД создает возможность «обратной связи» с населением для </w:t>
      </w:r>
      <w:r w:rsidR="00B53A33">
        <w:rPr>
          <w:rFonts w:ascii="Times New Roman" w:hAnsi="Times New Roman" w:cs="Times New Roman"/>
          <w:sz w:val="28"/>
          <w:szCs w:val="28"/>
        </w:rPr>
        <w:t>принятия мер по повышению</w:t>
      </w:r>
      <w:r w:rsidRPr="00AB1F42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AB1F42">
        <w:rPr>
          <w:rFonts w:ascii="Times New Roman" w:hAnsi="Times New Roman" w:cs="Times New Roman"/>
          <w:sz w:val="28"/>
          <w:szCs w:val="28"/>
        </w:rPr>
        <w:t>клиенториентированности</w:t>
      </w:r>
      <w:proofErr w:type="spellEnd"/>
      <w:r w:rsidRPr="00AB1F42">
        <w:rPr>
          <w:rFonts w:ascii="Times New Roman" w:hAnsi="Times New Roman" w:cs="Times New Roman"/>
          <w:sz w:val="28"/>
          <w:szCs w:val="28"/>
        </w:rPr>
        <w:t xml:space="preserve"> </w:t>
      </w:r>
      <w:r w:rsidR="00B53A3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B1F42">
        <w:rPr>
          <w:rFonts w:ascii="Times New Roman" w:hAnsi="Times New Roman" w:cs="Times New Roman"/>
          <w:sz w:val="28"/>
          <w:szCs w:val="28"/>
        </w:rPr>
        <w:t xml:space="preserve">организаций. </w:t>
      </w:r>
      <w:r w:rsidR="00B53A33">
        <w:rPr>
          <w:rFonts w:ascii="Times New Roman" w:hAnsi="Times New Roman" w:cs="Times New Roman"/>
          <w:sz w:val="28"/>
          <w:szCs w:val="28"/>
        </w:rPr>
        <w:t>В конечном итоге р</w:t>
      </w:r>
      <w:r w:rsidRPr="00AB1F42">
        <w:rPr>
          <w:rFonts w:ascii="Times New Roman" w:hAnsi="Times New Roman" w:cs="Times New Roman"/>
          <w:sz w:val="28"/>
          <w:szCs w:val="28"/>
        </w:rPr>
        <w:t xml:space="preserve">езультаты НОКОД становятся основой управленческих решений для улучшения деятельности образовательных организаций (включая </w:t>
      </w:r>
      <w:r w:rsidR="00B53A33">
        <w:rPr>
          <w:rFonts w:ascii="Times New Roman" w:hAnsi="Times New Roman" w:cs="Times New Roman"/>
          <w:sz w:val="28"/>
          <w:szCs w:val="28"/>
        </w:rPr>
        <w:t>организации общего образования) в современных условиях.</w:t>
      </w:r>
    </w:p>
    <w:p w:rsidR="008C213A" w:rsidRDefault="008C213A" w:rsidP="00A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помнить, что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B53A33" w:rsidRPr="00AB1F42" w:rsidRDefault="00B53A33" w:rsidP="00A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F42" w:rsidRDefault="00AB1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1A6F" w:rsidRPr="00E46748" w:rsidRDefault="00932B38" w:rsidP="00A87E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82A1A" w:rsidRPr="00E46748">
        <w:rPr>
          <w:rFonts w:ascii="Times New Roman" w:hAnsi="Times New Roman" w:cs="Times New Roman"/>
          <w:b/>
          <w:sz w:val="28"/>
          <w:szCs w:val="28"/>
        </w:rPr>
        <w:t xml:space="preserve">. Региональная модель </w:t>
      </w:r>
      <w:r w:rsidR="00A87E53" w:rsidRPr="00A87E53">
        <w:rPr>
          <w:rFonts w:ascii="Times New Roman" w:hAnsi="Times New Roman" w:cs="Times New Roman"/>
          <w:b/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</w:t>
      </w:r>
    </w:p>
    <w:p w:rsidR="005B12D2" w:rsidRPr="00E46748" w:rsidRDefault="005B12D2" w:rsidP="0028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48" w:rsidRPr="00A87E53" w:rsidRDefault="00E46748" w:rsidP="00282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E5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6427A1" w:rsidRDefault="006427A1" w:rsidP="0042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48" w:rsidRDefault="006427A1" w:rsidP="0042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A1">
        <w:rPr>
          <w:rFonts w:ascii="Times New Roman" w:hAnsi="Times New Roman" w:cs="Times New Roman"/>
          <w:b/>
          <w:sz w:val="28"/>
          <w:szCs w:val="28"/>
        </w:rPr>
        <w:t>К</w:t>
      </w:r>
      <w:r w:rsidR="00E46748" w:rsidRPr="00E46748">
        <w:rPr>
          <w:rFonts w:ascii="Times New Roman" w:hAnsi="Times New Roman" w:cs="Times New Roman"/>
          <w:b/>
          <w:sz w:val="28"/>
          <w:szCs w:val="28"/>
        </w:rPr>
        <w:t>ачество образования</w:t>
      </w:r>
      <w:r w:rsidR="00E46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E46748" w:rsidRPr="00E46748">
        <w:rPr>
          <w:rFonts w:ascii="Times New Roman" w:hAnsi="Times New Roman" w:cs="Times New Roman"/>
          <w:sz w:val="28"/>
          <w:szCs w:val="28"/>
        </w:rPr>
        <w:t xml:space="preserve">комплексная характеристика образовательной деятельности и подготовки обучающегося, выражающая степень их соответствия </w:t>
      </w:r>
      <w:r w:rsidR="00027FB8">
        <w:rPr>
          <w:rFonts w:ascii="Times New Roman" w:hAnsi="Times New Roman" w:cs="Times New Roman"/>
          <w:sz w:val="28"/>
          <w:szCs w:val="28"/>
        </w:rPr>
        <w:t>ФГОС</w:t>
      </w:r>
      <w:r w:rsidR="00E46748" w:rsidRPr="00E46748">
        <w:rPr>
          <w:rFonts w:ascii="Times New Roman" w:hAnsi="Times New Roman" w:cs="Times New Roman"/>
          <w:sz w:val="28"/>
          <w:szCs w:val="28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</w:t>
      </w:r>
      <w:r w:rsidR="00E46748">
        <w:rPr>
          <w:rFonts w:ascii="Times New Roman" w:hAnsi="Times New Roman" w:cs="Times New Roman"/>
          <w:sz w:val="28"/>
          <w:szCs w:val="28"/>
        </w:rPr>
        <w:t>татов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E46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440" w:rsidRPr="00A50440" w:rsidRDefault="00A50440" w:rsidP="00B5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– аналитический инструмент или процедура, предназначенная для измерения качества результатов, процесса и условий протекания последнего; </w:t>
      </w:r>
      <w:r w:rsidRPr="00A50440">
        <w:rPr>
          <w:rFonts w:ascii="Times New Roman" w:hAnsi="Times New Roman" w:cs="Times New Roman"/>
          <w:b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 xml:space="preserve"> – процесс отбора средств, которые нацелены на проведение оценки.</w:t>
      </w:r>
    </w:p>
    <w:p w:rsidR="00B82201" w:rsidRDefault="00B53A33" w:rsidP="00B5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1">
        <w:rPr>
          <w:rFonts w:ascii="Times New Roman" w:hAnsi="Times New Roman" w:cs="Times New Roman"/>
          <w:b/>
          <w:sz w:val="28"/>
          <w:szCs w:val="28"/>
        </w:rPr>
        <w:t>Оценка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2201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326CF1" w:rsidRPr="00326CF1">
        <w:rPr>
          <w:rFonts w:ascii="Times New Roman" w:hAnsi="Times New Roman" w:cs="Times New Roman"/>
          <w:sz w:val="28"/>
          <w:szCs w:val="28"/>
        </w:rPr>
        <w:t>реализуемых на федеральном и региональном уровнях</w:t>
      </w:r>
      <w:r w:rsidR="00326CF1">
        <w:rPr>
          <w:rFonts w:ascii="Times New Roman" w:hAnsi="Times New Roman" w:cs="Times New Roman"/>
          <w:sz w:val="28"/>
          <w:szCs w:val="28"/>
        </w:rPr>
        <w:t xml:space="preserve"> механизмов и </w:t>
      </w:r>
      <w:r w:rsidR="00B82201">
        <w:rPr>
          <w:rFonts w:ascii="Times New Roman" w:hAnsi="Times New Roman" w:cs="Times New Roman"/>
          <w:sz w:val="28"/>
          <w:szCs w:val="28"/>
        </w:rPr>
        <w:t xml:space="preserve">процедур по определению степени соответствия измеряемых образовательных результатов и условий их обеспечения установленным в </w:t>
      </w:r>
      <w:r w:rsidR="00B82201" w:rsidRPr="007C4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</w:t>
      </w:r>
      <w:r w:rsidR="00B82201">
        <w:rPr>
          <w:rFonts w:ascii="Times New Roman" w:hAnsi="Times New Roman" w:cs="Times New Roman"/>
          <w:sz w:val="28"/>
          <w:szCs w:val="28"/>
        </w:rPr>
        <w:t xml:space="preserve">документах требованиям к качеству образования, образовательным услугам. </w:t>
      </w:r>
    </w:p>
    <w:p w:rsidR="00B82201" w:rsidRPr="00B82201" w:rsidRDefault="00B82201" w:rsidP="00B8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F1">
        <w:rPr>
          <w:rFonts w:ascii="Times New Roman" w:hAnsi="Times New Roman" w:cs="Times New Roman"/>
          <w:b/>
          <w:sz w:val="28"/>
          <w:szCs w:val="28"/>
        </w:rPr>
        <w:t>Общероссийская система оценки качества</w:t>
      </w:r>
      <w:r w:rsidRPr="00B82201">
        <w:rPr>
          <w:rFonts w:ascii="Times New Roman" w:hAnsi="Times New Roman" w:cs="Times New Roman"/>
          <w:sz w:val="28"/>
          <w:szCs w:val="28"/>
        </w:rPr>
        <w:t xml:space="preserve"> </w:t>
      </w:r>
      <w:r w:rsidRPr="00326CF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как важнейший</w:t>
      </w:r>
      <w:r w:rsidRPr="00B8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институциональный компонент</w:t>
      </w:r>
      <w:r w:rsidRPr="00B82201">
        <w:rPr>
          <w:rFonts w:ascii="Times New Roman" w:hAnsi="Times New Roman" w:cs="Times New Roman"/>
          <w:sz w:val="28"/>
          <w:szCs w:val="28"/>
        </w:rPr>
        <w:t xml:space="preserve"> системы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B82201" w:rsidRPr="00B82201" w:rsidRDefault="00326CF1" w:rsidP="00B8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2201">
        <w:rPr>
          <w:rFonts w:ascii="Times New Roman" w:hAnsi="Times New Roman" w:cs="Times New Roman"/>
          <w:sz w:val="28"/>
          <w:szCs w:val="28"/>
        </w:rPr>
        <w:t xml:space="preserve"> </w:t>
      </w:r>
      <w:r w:rsidR="00B82201" w:rsidRPr="00B82201">
        <w:rPr>
          <w:rFonts w:ascii="Times New Roman" w:hAnsi="Times New Roman" w:cs="Times New Roman"/>
          <w:sz w:val="28"/>
          <w:szCs w:val="28"/>
        </w:rPr>
        <w:t>процедуры государственной регламентации образовательной деятельности;</w:t>
      </w:r>
    </w:p>
    <w:p w:rsidR="00B82201" w:rsidRDefault="00326CF1" w:rsidP="00B8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2201">
        <w:rPr>
          <w:rFonts w:ascii="Times New Roman" w:hAnsi="Times New Roman" w:cs="Times New Roman"/>
          <w:sz w:val="28"/>
          <w:szCs w:val="28"/>
        </w:rPr>
        <w:t xml:space="preserve"> </w:t>
      </w:r>
      <w:r w:rsidR="00B82201" w:rsidRPr="00A87E53">
        <w:rPr>
          <w:rFonts w:ascii="Times New Roman" w:hAnsi="Times New Roman" w:cs="Times New Roman"/>
          <w:i/>
          <w:sz w:val="28"/>
          <w:szCs w:val="28"/>
        </w:rPr>
        <w:t>процедуры независимой оценки качества образования</w:t>
      </w:r>
      <w:r w:rsidR="00B82201">
        <w:rPr>
          <w:rFonts w:ascii="Times New Roman" w:hAnsi="Times New Roman" w:cs="Times New Roman"/>
          <w:sz w:val="28"/>
          <w:szCs w:val="28"/>
        </w:rPr>
        <w:t>;</w:t>
      </w:r>
    </w:p>
    <w:p w:rsidR="00B82201" w:rsidRPr="00B82201" w:rsidRDefault="00326CF1" w:rsidP="00B8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82201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="00B82201" w:rsidRPr="00B82201">
        <w:rPr>
          <w:rFonts w:ascii="Times New Roman" w:hAnsi="Times New Roman" w:cs="Times New Roman"/>
          <w:sz w:val="28"/>
          <w:szCs w:val="28"/>
        </w:rPr>
        <w:t>профессионально-общественной аккредитации образовательных программ;</w:t>
      </w:r>
    </w:p>
    <w:p w:rsidR="00B82201" w:rsidRDefault="00326CF1" w:rsidP="00B8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82201">
        <w:rPr>
          <w:rFonts w:ascii="Times New Roman" w:hAnsi="Times New Roman" w:cs="Times New Roman"/>
          <w:sz w:val="28"/>
          <w:szCs w:val="28"/>
        </w:rPr>
        <w:t xml:space="preserve"> </w:t>
      </w:r>
      <w:r w:rsidR="00B82201" w:rsidRPr="00B82201">
        <w:rPr>
          <w:rFonts w:ascii="Times New Roman" w:hAnsi="Times New Roman" w:cs="Times New Roman"/>
          <w:sz w:val="28"/>
          <w:szCs w:val="28"/>
        </w:rPr>
        <w:t>участие Российской Федерации в международных сопоставительных исследованиях качества результатов образования.</w:t>
      </w:r>
    </w:p>
    <w:p w:rsidR="00326CF1" w:rsidRPr="00326CF1" w:rsidRDefault="00326CF1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F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организаций в субъектах Российской Федерации реализуется </w:t>
      </w:r>
      <w:proofErr w:type="gramStart"/>
      <w:r w:rsidRPr="00326CF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26CF1">
        <w:rPr>
          <w:rFonts w:ascii="Times New Roman" w:hAnsi="Times New Roman" w:cs="Times New Roman"/>
          <w:sz w:val="28"/>
          <w:szCs w:val="28"/>
        </w:rPr>
        <w:t>:</w:t>
      </w:r>
    </w:p>
    <w:p w:rsidR="00326CF1" w:rsidRPr="00326CF1" w:rsidRDefault="00326CF1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F1">
        <w:rPr>
          <w:rFonts w:ascii="Times New Roman" w:hAnsi="Times New Roman" w:cs="Times New Roman"/>
          <w:sz w:val="28"/>
          <w:szCs w:val="28"/>
        </w:rPr>
        <w:t>- 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326CF1" w:rsidRPr="00326CF1" w:rsidRDefault="00326CF1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6CF1">
        <w:rPr>
          <w:rFonts w:ascii="Times New Roman" w:hAnsi="Times New Roman" w:cs="Times New Roman"/>
          <w:sz w:val="28"/>
          <w:szCs w:val="28"/>
        </w:rPr>
        <w:t xml:space="preserve">координацию действий федеральных органов исполнительной власти и органов исполнительной власти субъектов Российской Федерации, негосударственных структур, общественных, общественно-профессиональных организаций по повышению качества условий осуществления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326CF1">
        <w:rPr>
          <w:rFonts w:ascii="Times New Roman" w:hAnsi="Times New Roman" w:cs="Times New Roman"/>
          <w:sz w:val="28"/>
          <w:szCs w:val="28"/>
        </w:rPr>
        <w:t>и соответствующих интересам потребителей образовательных услуг;</w:t>
      </w:r>
    </w:p>
    <w:p w:rsidR="00326CF1" w:rsidRPr="00326CF1" w:rsidRDefault="00326CF1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F1">
        <w:rPr>
          <w:rFonts w:ascii="Times New Roman" w:hAnsi="Times New Roman" w:cs="Times New Roman"/>
          <w:sz w:val="28"/>
          <w:szCs w:val="28"/>
        </w:rPr>
        <w:t xml:space="preserve">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326CF1">
        <w:rPr>
          <w:rFonts w:ascii="Times New Roman" w:hAnsi="Times New Roman" w:cs="Times New Roman"/>
          <w:sz w:val="28"/>
          <w:szCs w:val="28"/>
        </w:rPr>
        <w:t>;</w:t>
      </w:r>
    </w:p>
    <w:p w:rsidR="00326CF1" w:rsidRPr="00326CF1" w:rsidRDefault="00326CF1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F1">
        <w:rPr>
          <w:rFonts w:ascii="Times New Roman" w:hAnsi="Times New Roman" w:cs="Times New Roman"/>
          <w:sz w:val="28"/>
          <w:szCs w:val="28"/>
        </w:rPr>
        <w:t>осуществление мероприятий по повышению эффективности, качества и доступности образовательных услуг;</w:t>
      </w:r>
    </w:p>
    <w:p w:rsidR="00326CF1" w:rsidRDefault="00326CF1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CF1">
        <w:rPr>
          <w:rFonts w:ascii="Times New Roman" w:hAnsi="Times New Roman" w:cs="Times New Roman"/>
          <w:sz w:val="28"/>
          <w:szCs w:val="28"/>
        </w:rPr>
        <w:t>мониторинг системы образования и обеспечение открытости информации о деятельности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326CF1">
        <w:rPr>
          <w:rFonts w:ascii="Times New Roman" w:hAnsi="Times New Roman" w:cs="Times New Roman"/>
          <w:sz w:val="28"/>
          <w:szCs w:val="28"/>
        </w:rPr>
        <w:t>.</w:t>
      </w:r>
    </w:p>
    <w:p w:rsidR="00B53A33" w:rsidRDefault="00326CF1" w:rsidP="00B5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326CF1">
        <w:rPr>
          <w:rFonts w:ascii="Times New Roman" w:hAnsi="Times New Roman" w:cs="Times New Roman"/>
          <w:b/>
          <w:sz w:val="28"/>
          <w:szCs w:val="28"/>
        </w:rPr>
        <w:t xml:space="preserve">общероссийская </w:t>
      </w:r>
      <w:r w:rsidR="00B53A33" w:rsidRPr="00326CF1">
        <w:rPr>
          <w:rFonts w:ascii="Times New Roman" w:hAnsi="Times New Roman" w:cs="Times New Roman"/>
          <w:b/>
          <w:sz w:val="28"/>
          <w:szCs w:val="28"/>
        </w:rPr>
        <w:t xml:space="preserve">система оценки качества </w:t>
      </w:r>
      <w:r w:rsidR="00B82201" w:rsidRPr="00326CF1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B53A33" w:rsidRPr="00326CF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53A33" w:rsidRPr="00B53A33">
        <w:rPr>
          <w:rFonts w:ascii="Times New Roman" w:hAnsi="Times New Roman" w:cs="Times New Roman"/>
          <w:sz w:val="28"/>
          <w:szCs w:val="28"/>
        </w:rPr>
        <w:t xml:space="preserve">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</w:t>
      </w:r>
      <w:r w:rsidR="00B8220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53A33" w:rsidRPr="00B53A33">
        <w:rPr>
          <w:rFonts w:ascii="Times New Roman" w:hAnsi="Times New Roman" w:cs="Times New Roman"/>
          <w:sz w:val="28"/>
          <w:szCs w:val="28"/>
        </w:rPr>
        <w:t>.</w:t>
      </w:r>
      <w:r w:rsidR="00B82201">
        <w:rPr>
          <w:rFonts w:ascii="Times New Roman" w:hAnsi="Times New Roman" w:cs="Times New Roman"/>
          <w:sz w:val="28"/>
          <w:szCs w:val="28"/>
        </w:rPr>
        <w:t xml:space="preserve"> </w:t>
      </w:r>
      <w:r w:rsidR="00B53A33" w:rsidRPr="00B53A33">
        <w:rPr>
          <w:rFonts w:ascii="Times New Roman" w:hAnsi="Times New Roman" w:cs="Times New Roman"/>
          <w:sz w:val="28"/>
          <w:szCs w:val="28"/>
        </w:rPr>
        <w:t xml:space="preserve">Таким образом, общероссийская система оценки качества образования призвана обеспечить единство требований к подготовленности выпускников, объективность оценки </w:t>
      </w:r>
      <w:r w:rsidR="00B8220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B53A33" w:rsidRPr="00B53A33">
        <w:rPr>
          <w:rFonts w:ascii="Times New Roman" w:hAnsi="Times New Roman" w:cs="Times New Roman"/>
          <w:sz w:val="28"/>
          <w:szCs w:val="28"/>
        </w:rPr>
        <w:t>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</w:t>
      </w:r>
      <w:r w:rsidR="00B82201">
        <w:rPr>
          <w:rFonts w:ascii="Times New Roman" w:hAnsi="Times New Roman" w:cs="Times New Roman"/>
          <w:sz w:val="28"/>
          <w:szCs w:val="28"/>
        </w:rPr>
        <w:t xml:space="preserve"> </w:t>
      </w:r>
      <w:r w:rsidR="00B82201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B53A33" w:rsidRPr="00B53A33">
        <w:rPr>
          <w:rFonts w:ascii="Times New Roman" w:hAnsi="Times New Roman" w:cs="Times New Roman"/>
          <w:sz w:val="28"/>
          <w:szCs w:val="28"/>
        </w:rPr>
        <w:t>.</w:t>
      </w:r>
    </w:p>
    <w:p w:rsidR="00C05B4F" w:rsidRDefault="00326CF1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CF1">
        <w:rPr>
          <w:rFonts w:ascii="Times New Roman" w:hAnsi="Times New Roman" w:cs="Times New Roman"/>
          <w:b/>
          <w:sz w:val="28"/>
          <w:szCs w:val="28"/>
        </w:rPr>
        <w:t>Независимая оценка качества образования</w:t>
      </w:r>
      <w:r w:rsidRPr="00326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оценочная процедура, направленная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4F" w:rsidRDefault="00C05B4F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6CF1" w:rsidRPr="00326CF1">
        <w:rPr>
          <w:rFonts w:ascii="Times New Roman" w:hAnsi="Times New Roman" w:cs="Times New Roman"/>
          <w:sz w:val="28"/>
          <w:szCs w:val="28"/>
        </w:rPr>
        <w:t>получение сведени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  <w:r w:rsidR="00326CF1" w:rsidRPr="00326CF1">
        <w:rPr>
          <w:rFonts w:ascii="Times New Roman" w:hAnsi="Times New Roman" w:cs="Times New Roman"/>
          <w:sz w:val="28"/>
          <w:szCs w:val="28"/>
        </w:rPr>
        <w:t>об образовательной деятельности, о качестве подготовки обучающихся и реал</w:t>
      </w:r>
      <w:r>
        <w:rPr>
          <w:rFonts w:ascii="Times New Roman" w:hAnsi="Times New Roman" w:cs="Times New Roman"/>
          <w:sz w:val="28"/>
          <w:szCs w:val="28"/>
        </w:rPr>
        <w:t xml:space="preserve">изации образовательных программ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F95" w:rsidRDefault="00C05B4F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05B4F">
        <w:rPr>
          <w:rFonts w:ascii="Times New Roman" w:hAnsi="Times New Roman" w:cs="Times New Roman"/>
          <w:sz w:val="28"/>
          <w:szCs w:val="28"/>
        </w:rPr>
        <w:t xml:space="preserve">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</w:t>
      </w:r>
      <w:r w:rsidR="00096758">
        <w:rPr>
          <w:rFonts w:ascii="Times New Roman" w:hAnsi="Times New Roman" w:cs="Times New Roman"/>
          <w:sz w:val="28"/>
          <w:szCs w:val="28"/>
        </w:rPr>
        <w:t>улучшение</w:t>
      </w:r>
      <w:r w:rsidRPr="00C05B4F">
        <w:rPr>
          <w:rFonts w:ascii="Times New Roman" w:hAnsi="Times New Roman" w:cs="Times New Roman"/>
          <w:sz w:val="28"/>
          <w:szCs w:val="28"/>
        </w:rPr>
        <w:t xml:space="preserve"> информированности потребителей о качестве работы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0D7B8C">
        <w:rPr>
          <w:rFonts w:ascii="Times New Roman" w:hAnsi="Times New Roman" w:cs="Times New Roman"/>
          <w:sz w:val="28"/>
          <w:szCs w:val="28"/>
        </w:rPr>
        <w:t>.</w:t>
      </w:r>
      <w:r w:rsidR="007C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A9" w:rsidRPr="00ED38D0" w:rsidRDefault="003A491E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3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Независимая оценка качества образовательной деятельности организаций</w:t>
      </w:r>
      <w:r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образовательную деятельность – это оценочная процедура, которая осуществляется в отношении образовательных организаций, расположенных на территории Курской области, направленная на получение сведений об образовательной деятельности образовательных организаций на основе общедоступной информации в целях повышения эффективности, качества и доступности образовательных услуг и улучшения информированности потребителей о качестве работы образовательных организаций.</w:t>
      </w:r>
      <w:proofErr w:type="gramEnd"/>
    </w:p>
    <w:p w:rsidR="003A491E" w:rsidRDefault="003A491E" w:rsidP="0032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25" w:rsidRPr="00961D25" w:rsidRDefault="00961D25" w:rsidP="00961D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D25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961D25" w:rsidRDefault="00961D25" w:rsidP="00A87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D25" w:rsidRDefault="00A87E53" w:rsidP="00A8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25">
        <w:rPr>
          <w:rFonts w:ascii="Times New Roman" w:hAnsi="Times New Roman" w:cs="Times New Roman"/>
          <w:b/>
          <w:sz w:val="28"/>
          <w:szCs w:val="28"/>
        </w:rPr>
        <w:t>Региональная модель НОКОД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E53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961D25" w:rsidRPr="00961D25">
        <w:rPr>
          <w:rFonts w:ascii="Times New Roman" w:hAnsi="Times New Roman" w:cs="Times New Roman"/>
          <w:b/>
          <w:sz w:val="28"/>
          <w:szCs w:val="28"/>
        </w:rPr>
        <w:t>в целях</w:t>
      </w:r>
      <w:r w:rsidR="00961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25" w:rsidRDefault="00A87E53" w:rsidP="00A8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D25">
        <w:rPr>
          <w:rFonts w:ascii="Times New Roman" w:hAnsi="Times New Roman" w:cs="Times New Roman"/>
          <w:sz w:val="28"/>
          <w:szCs w:val="28"/>
        </w:rPr>
        <w:t>повышения качества предоставляемых образовательными организациями образовательных услуг</w:t>
      </w:r>
      <w:r w:rsidR="00B05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7E53" w:rsidRDefault="00961D25" w:rsidP="00A8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</w:t>
      </w:r>
      <w:r w:rsidRPr="00961D25">
        <w:rPr>
          <w:rFonts w:ascii="Times New Roman" w:hAnsi="Times New Roman" w:cs="Times New Roman"/>
          <w:sz w:val="28"/>
          <w:szCs w:val="28"/>
        </w:rPr>
        <w:t xml:space="preserve"> общественности к </w:t>
      </w:r>
      <w:r>
        <w:rPr>
          <w:rFonts w:ascii="Times New Roman" w:hAnsi="Times New Roman" w:cs="Times New Roman"/>
          <w:sz w:val="28"/>
          <w:szCs w:val="28"/>
        </w:rPr>
        <w:t xml:space="preserve">мероприятиям по НОКОД, что, в свою очередь, способствует более тесному взаимодействию </w:t>
      </w:r>
      <w:r w:rsidRPr="00A87E5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961D25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управления образовани</w:t>
      </w:r>
      <w:r w:rsidRPr="007A6F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6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7E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институтами гражданского общества;</w:t>
      </w:r>
    </w:p>
    <w:p w:rsidR="00B05E9C" w:rsidRDefault="002374C5" w:rsidP="00A50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</w:t>
      </w:r>
      <w:r w:rsidRPr="00A87E53">
        <w:rPr>
          <w:rFonts w:ascii="Times New Roman" w:hAnsi="Times New Roman" w:cs="Times New Roman"/>
          <w:sz w:val="28"/>
          <w:szCs w:val="28"/>
        </w:rPr>
        <w:t xml:space="preserve"> доступности и прозрачности и</w:t>
      </w:r>
      <w:r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Pr="002374C5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3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19641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19641F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B05E9C">
        <w:rPr>
          <w:rFonts w:ascii="Times New Roman" w:hAnsi="Times New Roman" w:cs="Times New Roman"/>
          <w:sz w:val="28"/>
          <w:szCs w:val="28"/>
        </w:rPr>
        <w:t>обеспечения</w:t>
      </w:r>
      <w:r w:rsidR="00B05E9C" w:rsidRPr="002374C5">
        <w:rPr>
          <w:rFonts w:ascii="Times New Roman" w:hAnsi="Times New Roman" w:cs="Times New Roman"/>
          <w:sz w:val="28"/>
          <w:szCs w:val="28"/>
        </w:rPr>
        <w:t xml:space="preserve"> различных заинтересованных групп</w:t>
      </w:r>
      <w:r w:rsidR="00B05E9C">
        <w:rPr>
          <w:rFonts w:ascii="Times New Roman" w:hAnsi="Times New Roman" w:cs="Times New Roman"/>
          <w:sz w:val="28"/>
          <w:szCs w:val="28"/>
        </w:rPr>
        <w:t xml:space="preserve"> (</w:t>
      </w:r>
      <w:r w:rsidR="00A5054C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</w:t>
      </w:r>
      <w:r w:rsidR="00B05E9C">
        <w:rPr>
          <w:rFonts w:ascii="Times New Roman" w:hAnsi="Times New Roman" w:cs="Times New Roman"/>
          <w:sz w:val="28"/>
          <w:szCs w:val="28"/>
        </w:rPr>
        <w:t>, руководителей</w:t>
      </w:r>
      <w:r w:rsidR="00B05E9C" w:rsidRPr="002374C5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B05E9C">
        <w:rPr>
          <w:rFonts w:ascii="Times New Roman" w:hAnsi="Times New Roman" w:cs="Times New Roman"/>
          <w:sz w:val="28"/>
          <w:szCs w:val="28"/>
        </w:rPr>
        <w:t>ьных организаций, педагогических</w:t>
      </w:r>
      <w:r w:rsidR="00B05E9C" w:rsidRPr="002374C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B05E9C">
        <w:rPr>
          <w:rFonts w:ascii="Times New Roman" w:hAnsi="Times New Roman" w:cs="Times New Roman"/>
          <w:sz w:val="28"/>
          <w:szCs w:val="28"/>
        </w:rPr>
        <w:t>ов, обучающихся, родителей (законных представителей</w:t>
      </w:r>
      <w:r w:rsidR="00B05E9C" w:rsidRPr="002374C5">
        <w:rPr>
          <w:rFonts w:ascii="Times New Roman" w:hAnsi="Times New Roman" w:cs="Times New Roman"/>
          <w:sz w:val="28"/>
          <w:szCs w:val="28"/>
        </w:rPr>
        <w:t>)</w:t>
      </w:r>
      <w:r w:rsidR="0019641F">
        <w:rPr>
          <w:rFonts w:ascii="Times New Roman" w:hAnsi="Times New Roman" w:cs="Times New Roman"/>
          <w:sz w:val="28"/>
          <w:szCs w:val="28"/>
        </w:rPr>
        <w:t>)</w:t>
      </w:r>
      <w:r w:rsidR="00B05E9C">
        <w:rPr>
          <w:rFonts w:ascii="Times New Roman" w:hAnsi="Times New Roman" w:cs="Times New Roman"/>
          <w:sz w:val="28"/>
          <w:szCs w:val="28"/>
        </w:rPr>
        <w:t xml:space="preserve"> </w:t>
      </w:r>
      <w:r w:rsidR="00B05E9C" w:rsidRPr="002374C5">
        <w:rPr>
          <w:rFonts w:ascii="Times New Roman" w:hAnsi="Times New Roman" w:cs="Times New Roman"/>
          <w:sz w:val="28"/>
          <w:szCs w:val="28"/>
        </w:rPr>
        <w:t xml:space="preserve">достоверной </w:t>
      </w:r>
      <w:r w:rsidR="00B05E9C">
        <w:rPr>
          <w:rFonts w:ascii="Times New Roman" w:hAnsi="Times New Roman" w:cs="Times New Roman"/>
          <w:sz w:val="28"/>
          <w:szCs w:val="28"/>
        </w:rPr>
        <w:t xml:space="preserve">и актуальной </w:t>
      </w:r>
      <w:r w:rsidR="00B05E9C" w:rsidRPr="002374C5">
        <w:rPr>
          <w:rFonts w:ascii="Times New Roman" w:hAnsi="Times New Roman" w:cs="Times New Roman"/>
          <w:sz w:val="28"/>
          <w:szCs w:val="28"/>
        </w:rPr>
        <w:t>информацией, охватывающей различные аспекты деятельности образовательных организаций,</w:t>
      </w:r>
      <w:r w:rsidR="00B05E9C">
        <w:rPr>
          <w:rFonts w:ascii="Times New Roman" w:hAnsi="Times New Roman" w:cs="Times New Roman"/>
          <w:sz w:val="28"/>
          <w:szCs w:val="28"/>
        </w:rPr>
        <w:t xml:space="preserve"> в том числе для </w:t>
      </w:r>
      <w:r w:rsidR="00B05E9C" w:rsidRPr="002374C5">
        <w:rPr>
          <w:rFonts w:ascii="Times New Roman" w:hAnsi="Times New Roman" w:cs="Times New Roman"/>
          <w:sz w:val="28"/>
          <w:szCs w:val="28"/>
        </w:rPr>
        <w:t>обоснованного принятия управленческих решений (при проведении конкурсного отбора лучших образовательных организаций, распределении грантов, кадровых перестановках, разработке программы по разви</w:t>
      </w:r>
      <w:r w:rsidR="007F7317">
        <w:rPr>
          <w:rFonts w:ascii="Times New Roman" w:hAnsi="Times New Roman" w:cs="Times New Roman"/>
          <w:sz w:val="28"/>
          <w:szCs w:val="28"/>
        </w:rPr>
        <w:t>тию системы образования</w:t>
      </w:r>
      <w:proofErr w:type="gramEnd"/>
      <w:r w:rsidR="007F7317">
        <w:rPr>
          <w:rFonts w:ascii="Times New Roman" w:hAnsi="Times New Roman" w:cs="Times New Roman"/>
          <w:sz w:val="28"/>
          <w:szCs w:val="28"/>
        </w:rPr>
        <w:t xml:space="preserve"> и др.)</w:t>
      </w:r>
      <w:r w:rsidR="00B05E9C" w:rsidRPr="002374C5">
        <w:rPr>
          <w:rFonts w:ascii="Times New Roman" w:hAnsi="Times New Roman" w:cs="Times New Roman"/>
          <w:sz w:val="28"/>
          <w:szCs w:val="28"/>
        </w:rPr>
        <w:t>;</w:t>
      </w:r>
    </w:p>
    <w:p w:rsidR="002374C5" w:rsidRDefault="002374C5" w:rsidP="00A8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популяризации</w:t>
      </w:r>
      <w:r w:rsidRPr="00961D25">
        <w:rPr>
          <w:rFonts w:ascii="Times New Roman" w:hAnsi="Times New Roman" w:cs="Times New Roman"/>
          <w:sz w:val="28"/>
          <w:szCs w:val="28"/>
        </w:rPr>
        <w:t xml:space="preserve"> подтвердивших свою результативность моделей организации образовательного процесса;</w:t>
      </w:r>
    </w:p>
    <w:p w:rsidR="00961D25" w:rsidRDefault="00961D25" w:rsidP="00A8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развития конкурентной среды в </w:t>
      </w:r>
      <w:r w:rsidR="002374C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системе образования</w:t>
      </w:r>
      <w:r w:rsidR="00C03487">
        <w:rPr>
          <w:rFonts w:ascii="Times New Roman" w:hAnsi="Times New Roman" w:cs="Times New Roman"/>
          <w:sz w:val="28"/>
          <w:szCs w:val="28"/>
        </w:rPr>
        <w:t>.</w:t>
      </w:r>
    </w:p>
    <w:p w:rsidR="004A1BAC" w:rsidRDefault="007134F6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F6">
        <w:rPr>
          <w:rFonts w:ascii="Times New Roman" w:hAnsi="Times New Roman" w:cs="Times New Roman"/>
          <w:sz w:val="28"/>
          <w:szCs w:val="28"/>
        </w:rPr>
        <w:t>Региональная модель НОКОД</w:t>
      </w:r>
      <w:r>
        <w:rPr>
          <w:rFonts w:ascii="Times New Roman" w:hAnsi="Times New Roman" w:cs="Times New Roman"/>
          <w:sz w:val="28"/>
          <w:szCs w:val="28"/>
        </w:rPr>
        <w:t xml:space="preserve"> основана на следующих </w:t>
      </w:r>
      <w:r w:rsidRPr="007134F6">
        <w:rPr>
          <w:rFonts w:ascii="Times New Roman" w:hAnsi="Times New Roman" w:cs="Times New Roman"/>
          <w:b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C1A" w:rsidRDefault="000958AE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095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C1A" w:rsidRPr="00F577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информационная открытость</w:t>
      </w:r>
      <w:r w:rsidR="00481C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77FF" w:rsidRPr="00F577FF" w:rsidRDefault="002D18A4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481C1A" w:rsidRPr="00F5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8AE" w:rsidRPr="00F577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источники, используемые при реализации процедур НОКОД, должны быть открытыми</w:t>
      </w:r>
      <w:r w:rsidR="00481C1A" w:rsidRPr="00F577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E2AB5" w:rsidRPr="00F5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461" w:rsidRPr="00F5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F577FF" w:rsidRPr="00F577F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официальных сайтах образовательных организаций размещаются отчеты о результатах самообследования образовательных ор</w:t>
      </w:r>
      <w:r w:rsidR="0040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ганизаций, а также </w:t>
      </w:r>
      <w:r w:rsidR="00A5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иная </w:t>
      </w:r>
      <w:r w:rsidR="0040041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образовательной</w:t>
      </w:r>
      <w:r w:rsidR="00F577FF" w:rsidRPr="00F5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деятельности;</w:t>
      </w:r>
    </w:p>
    <w:p w:rsidR="00481C1A" w:rsidRPr="00D0715A" w:rsidRDefault="002D18A4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</w:t>
      </w:r>
      <w:r w:rsidR="00481C1A" w:rsidRPr="00D0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54C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2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 субъекта</w:t>
      </w:r>
      <w:r w:rsidR="002142CC" w:rsidRPr="00E94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</w:t>
      </w:r>
      <w:r w:rsidR="00A5054C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Федерации, осуществляющий</w:t>
      </w:r>
      <w:r w:rsidR="002142CC" w:rsidRPr="00E94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государственное управление в сфере образования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(комитет</w:t>
      </w:r>
      <w:r w:rsidR="002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науки Курской области), органы местного самоуправления, осуществляющие управление в сфере образования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15A" w:rsidRPr="00D0715A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 информацию о результатах НОКОД на своих официальных сайтах, на портале bus.gov.ru;</w:t>
      </w:r>
    </w:p>
    <w:p w:rsidR="00D0715A" w:rsidRPr="00D0715A" w:rsidRDefault="002D18A4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D0715A" w:rsidRPr="00D0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организации-операторы</w:t>
      </w:r>
      <w:r w:rsidR="00D0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15A" w:rsidRPr="00D0715A">
        <w:rPr>
          <w:rFonts w:ascii="Times New Roman" w:hAnsi="Times New Roman" w:cs="Times New Roman"/>
          <w:color w:val="000000" w:themeColor="text1"/>
          <w:sz w:val="28"/>
          <w:szCs w:val="28"/>
        </w:rPr>
        <w:t>на своих официальных сайтах</w:t>
      </w:r>
      <w:r w:rsidR="00D0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 информацию, связанную с проведением НОКОД, </w:t>
      </w:r>
      <w:r w:rsidR="00F5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D0715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источниках информации, м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>етодах ее сбора, пример анкет</w:t>
      </w:r>
      <w:r w:rsidR="00D07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респондентов, заключения экспертов (при наличии), </w:t>
      </w:r>
      <w:r w:rsidR="00F577F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индикаторов (по каждому показателю НОКОД), сведения о баллах для каждого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</w:t>
      </w:r>
      <w:r w:rsidR="00F577FF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используемых для расчета интегрального значения,</w:t>
      </w:r>
      <w:r w:rsidR="00F577FF" w:rsidRPr="00F5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7FF">
        <w:rPr>
          <w:rFonts w:ascii="Times New Roman" w:hAnsi="Times New Roman" w:cs="Times New Roman"/>
          <w:color w:val="000000" w:themeColor="text1"/>
          <w:sz w:val="28"/>
          <w:szCs w:val="28"/>
        </w:rPr>
        <w:t>анализ и интерпретацию полученных в ходе оценочных процедур результатов;</w:t>
      </w:r>
      <w:proofErr w:type="gramEnd"/>
    </w:p>
    <w:p w:rsidR="00A50440" w:rsidRDefault="000958AE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5A6C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объективность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50440" w:rsidRDefault="00A50440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применение объективных критериев оценки, включая критерии эффективности образовательной деятельности образовательных организаций;</w:t>
      </w:r>
    </w:p>
    <w:p w:rsidR="000958AE" w:rsidRPr="00F577FF" w:rsidRDefault="00A50440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BE2AB5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используемые </w:t>
      </w:r>
      <w:r w:rsidR="000958AE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 информации </w:t>
      </w:r>
      <w:r w:rsidR="00105461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>должны предусматривать возможность уточнения и/или проверки представляемых данных (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>к примеру</w:t>
      </w:r>
      <w:r w:rsidR="00D0715A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через </w:t>
      </w:r>
      <w:r w:rsidR="00105461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0715A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анные ведомственной </w:t>
      </w:r>
      <w:r w:rsidR="005C0BCC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статистики,</w:t>
      </w:r>
      <w:r w:rsidR="00D0715A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BCC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полученные при проведении </w:t>
      </w:r>
      <w:r w:rsidR="00D0715A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контрольно-надзорных мероприятий комитета образования и науки </w:t>
      </w:r>
      <w:r w:rsidR="00F577FF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Курской </w:t>
      </w:r>
      <w:r w:rsidR="005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D0715A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имеющиеся базы данных по общеобразовательным организациям </w:t>
      </w:r>
      <w:r w:rsidR="00105461" w:rsidRPr="005C0BCC">
        <w:rPr>
          <w:rFonts w:ascii="Times New Roman" w:hAnsi="Times New Roman" w:cs="Times New Roman"/>
          <w:color w:val="000000" w:themeColor="text1"/>
          <w:sz w:val="28"/>
          <w:szCs w:val="28"/>
        </w:rPr>
        <w:t>и т.п.</w:t>
      </w:r>
      <w:r w:rsidR="00105461" w:rsidRPr="00F577F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958AE" w:rsidRPr="000958AE" w:rsidRDefault="00F577FF" w:rsidP="0009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095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следует учитывать, что </w:t>
      </w:r>
      <w:r w:rsidR="000958AE" w:rsidRPr="00095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 системы НОКОД заключается в персонификации объекта оценки (конкретной образовательной организации) на основе 2-х основных источников информации: </w:t>
      </w:r>
    </w:p>
    <w:p w:rsidR="000958AE" w:rsidRPr="000958AE" w:rsidRDefault="000958AE" w:rsidP="0009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5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субъективного </w:t>
      </w:r>
      <w:r w:rsidRPr="000958AE">
        <w:rPr>
          <w:rFonts w:ascii="Times New Roman" w:hAnsi="Times New Roman" w:cs="Times New Roman"/>
          <w:color w:val="000000" w:themeColor="text1"/>
          <w:sz w:val="28"/>
          <w:szCs w:val="28"/>
        </w:rPr>
        <w:t>мнения граждан о качестве работы образовательной организации</w:t>
      </w:r>
      <w:r w:rsidR="00481C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5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C1A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объективную оценку которому не представляется возможным; </w:t>
      </w:r>
      <w:r w:rsidR="00481C1A">
        <w:rPr>
          <w:rFonts w:ascii="Times New Roman" w:hAnsi="Times New Roman" w:cs="Times New Roman"/>
          <w:color w:val="000000" w:themeColor="text1"/>
          <w:sz w:val="28"/>
          <w:szCs w:val="28"/>
        </w:rPr>
        <w:t>перепроверке в данном случае могут подлежать только данные учтенных анкет респондентов;</w:t>
      </w:r>
    </w:p>
    <w:p w:rsidR="00481C1A" w:rsidRDefault="000958AE" w:rsidP="00095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8AE">
        <w:rPr>
          <w:rFonts w:ascii="Times New Roman" w:hAnsi="Times New Roman" w:cs="Times New Roman"/>
          <w:color w:val="000000" w:themeColor="text1"/>
          <w:sz w:val="28"/>
          <w:szCs w:val="28"/>
        </w:rPr>
        <w:t>- объективных данных об условиях</w:t>
      </w:r>
      <w:r w:rsidR="00481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</w:t>
      </w:r>
      <w:r w:rsidR="00D0715A">
        <w:rPr>
          <w:rFonts w:ascii="Times New Roman" w:hAnsi="Times New Roman" w:cs="Times New Roman"/>
          <w:color w:val="000000" w:themeColor="text1"/>
          <w:sz w:val="28"/>
          <w:szCs w:val="28"/>
        </w:rPr>
        <w:t>ания образовательных услуг, получаемых в результате мониторинговых исследований официальных сайтов образовательных органи</w:t>
      </w:r>
      <w:r w:rsidR="005A6C8A">
        <w:rPr>
          <w:rFonts w:ascii="Times New Roman" w:hAnsi="Times New Roman" w:cs="Times New Roman"/>
          <w:color w:val="000000" w:themeColor="text1"/>
          <w:sz w:val="28"/>
          <w:szCs w:val="28"/>
        </w:rPr>
        <w:t>заций;</w:t>
      </w:r>
    </w:p>
    <w:p w:rsidR="000958AE" w:rsidRDefault="00481C1A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927C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законность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соблюдение требований действующего законодательства Российской Федерации в сфере образования</w:t>
      </w:r>
      <w:r w:rsidR="001750CE" w:rsidRPr="00175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мероприятий по НОКОД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1C1A" w:rsidRDefault="00927C47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927C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комплексность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проведение комплексного исследования образовательной деятельно</w:t>
      </w:r>
      <w:r w:rsidR="002D18A4">
        <w:rPr>
          <w:rFonts w:ascii="Times New Roman" w:hAnsi="Times New Roman" w:cs="Times New Roman"/>
          <w:color w:val="000000" w:themeColor="text1"/>
          <w:sz w:val="28"/>
          <w:szCs w:val="28"/>
        </w:rPr>
        <w:t>сти образовательных организаций, подразумевающего, что интегральные результаты НОКОД представляют собой единый комплекс количественных результатов показателей независимой оценки и их качественного анализа.</w:t>
      </w:r>
    </w:p>
    <w:p w:rsidR="007E63C8" w:rsidRPr="009349B8" w:rsidRDefault="007E63C8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Объектом</w:t>
      </w:r>
      <w:r w:rsidR="00DE0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НОКОД </w:t>
      </w:r>
      <w:r w:rsidR="0010529F"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105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организации, </w:t>
      </w:r>
      <w:r w:rsidR="0010529F" w:rsidRPr="009349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осуществляющие образовательную деятельность на территории Курской области.</w:t>
      </w:r>
    </w:p>
    <w:p w:rsidR="003D067B" w:rsidRPr="00DE070E" w:rsidRDefault="003D067B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оценки</w:t>
      </w:r>
      <w:r w:rsidR="00DE070E" w:rsidRPr="00DE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E070E" w:rsidRPr="00DE070E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образовательной деятельности</w:t>
      </w:r>
      <w:r w:rsidR="00DE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70E" w:rsidRPr="00DE070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DE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7E63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организаций.</w:t>
      </w:r>
    </w:p>
    <w:p w:rsidR="003D067B" w:rsidRPr="007E63C8" w:rsidRDefault="007E63C8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Источники </w:t>
      </w:r>
      <w:r w:rsidRPr="007E63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могут использоваться при процедурах </w:t>
      </w:r>
      <w:r w:rsidRPr="007E63C8">
        <w:rPr>
          <w:rFonts w:ascii="Times New Roman" w:hAnsi="Times New Roman" w:cs="Times New Roman"/>
          <w:color w:val="000000" w:themeColor="text1"/>
          <w:sz w:val="28"/>
          <w:szCs w:val="28"/>
        </w:rPr>
        <w:t>НОКОД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включают в себя:</w:t>
      </w:r>
    </w:p>
    <w:p w:rsidR="00AF5433" w:rsidRDefault="00AF5433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296F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067B" w:rsidRDefault="007E63C8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официальные сайты образовательных организаций;</w:t>
      </w:r>
    </w:p>
    <w:p w:rsidR="00AF5433" w:rsidRDefault="00AF5433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результаты анкетирования респондентов – участников образовательного процесса;</w:t>
      </w:r>
    </w:p>
    <w:p w:rsidR="00AF5433" w:rsidRDefault="00AF5433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296F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дополнительные</w:t>
      </w:r>
      <w:r w:rsidR="004A34AD" w:rsidRPr="00296F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источники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63C8" w:rsidRDefault="00AF5433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E63C8" w:rsidRPr="007E63C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сайты</w:t>
      </w:r>
      <w:r w:rsidR="00E94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7E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E98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власти субъекта</w:t>
      </w:r>
      <w:r w:rsidR="00E94E98" w:rsidRPr="00E94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</w:t>
      </w:r>
      <w:r w:rsidR="00E94E98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Федерации, осуществляющего</w:t>
      </w:r>
      <w:r w:rsidR="00E94E98" w:rsidRPr="00E94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государственное управление в сфере образования</w:t>
      </w:r>
      <w:r w:rsidR="00E94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(комитета образования и науки Курской области), органов местного самоуправления, осуществляющих управление в сфере образования (администраций </w:t>
      </w:r>
      <w:r w:rsidR="00E94E98" w:rsidRPr="007E63C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образований</w:t>
      </w:r>
      <w:r w:rsidR="00E94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4E98" w:rsidRPr="007E63C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управлений, отделов образования администраций муниципальных образований</w:t>
      </w:r>
      <w:r w:rsidR="00E94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7E63C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E63C8" w:rsidRDefault="00AF5433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7E63C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</w:t>
      </w:r>
      <w:r w:rsidR="007E63C8" w:rsidRPr="007E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 о государственных и муниципальных учреждениях 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портал </w:t>
      </w:r>
      <w:r w:rsidR="007E63C8" w:rsidRPr="007E63C8">
        <w:rPr>
          <w:rFonts w:ascii="Times New Roman" w:hAnsi="Times New Roman" w:cs="Times New Roman"/>
          <w:color w:val="000000" w:themeColor="text1"/>
          <w:sz w:val="28"/>
          <w:szCs w:val="28"/>
        </w:rPr>
        <w:t>bus.gov.ru</w:t>
      </w:r>
      <w:r w:rsidR="007E63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433" w:rsidRDefault="007E63C8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</w:t>
      </w:r>
      <w:r w:rsidR="0093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статистика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1750CE">
        <w:rPr>
          <w:rFonts w:ascii="Times New Roman" w:hAnsi="Times New Roman" w:cs="Times New Roman"/>
          <w:color w:val="000000" w:themeColor="text1"/>
          <w:sz w:val="28"/>
          <w:szCs w:val="28"/>
        </w:rPr>
        <w:t>формы федерального статистического наблюдения)</w:t>
      </w:r>
      <w:r w:rsidR="00AF54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067B" w:rsidRPr="007A6FF6" w:rsidRDefault="00AF5433" w:rsidP="004A1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иная (помимо официальных сайтов) опубликованная официальная информация о деятельности образовательных организаций </w:t>
      </w:r>
      <w:r w:rsidR="007E63C8" w:rsidRPr="007A6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 </w:t>
      </w:r>
    </w:p>
    <w:p w:rsidR="003D067B" w:rsidRPr="00AF5433" w:rsidRDefault="00AF5433" w:rsidP="003D0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НОКОД:</w:t>
      </w:r>
    </w:p>
    <w:p w:rsidR="003D067B" w:rsidRDefault="00AF5433" w:rsidP="003D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анализ</w:t>
      </w:r>
      <w:r w:rsidR="0048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61E" w:rsidRPr="0048261E">
        <w:rPr>
          <w:rFonts w:ascii="Times New Roman" w:hAnsi="Times New Roman" w:cs="Times New Roman"/>
          <w:color w:val="000000" w:themeColor="text1"/>
          <w:sz w:val="28"/>
          <w:szCs w:val="28"/>
        </w:rPr>
        <w:t>метод исследования, характеризующийся выделением и изучением отдельных частей объектов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261E" w:rsidRDefault="0048261E" w:rsidP="003D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контент-анализ – </w:t>
      </w:r>
      <w:r w:rsidR="00C55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количественный метод анализа,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позволяющий дать числовую оценку содер</w:t>
      </w:r>
      <w:r w:rsidR="00C55C72">
        <w:rPr>
          <w:rFonts w:ascii="Times New Roman" w:hAnsi="Times New Roman" w:cs="Times New Roman"/>
          <w:color w:val="000000" w:themeColor="text1"/>
          <w:sz w:val="28"/>
          <w:szCs w:val="28"/>
        </w:rPr>
        <w:t>жанию информационного источника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433" w:rsidRDefault="00C55C72" w:rsidP="003D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экспертное оценивание – </w:t>
      </w:r>
      <w:r w:rsidR="0048261E" w:rsidRPr="0048261E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получения оценки проблемы на основе мнения специалистов (экспертов) с целью последу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ющего принятия решения (выбора);</w:t>
      </w:r>
    </w:p>
    <w:p w:rsidR="00AF5433" w:rsidRDefault="0048261E" w:rsidP="003D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социологическ</w:t>
      </w:r>
      <w:r w:rsidR="00C55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опрос в форме анкетирования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метод, в котором в качестве средства для сбора сведений от респондента используется специально оформленный список вопросов </w:t>
      </w:r>
      <w:r w:rsidR="00C55C72">
        <w:rPr>
          <w:rFonts w:ascii="Times New Roman" w:hAnsi="Times New Roman" w:cs="Times New Roman"/>
          <w:color w:val="000000" w:themeColor="text1"/>
          <w:sz w:val="28"/>
          <w:szCs w:val="28"/>
        </w:rPr>
        <w:t>(анкета)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E56" w:rsidRPr="00ED38D0" w:rsidRDefault="003D067B" w:rsidP="003D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0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реализации региональной модели НОКОД</w:t>
      </w:r>
      <w:r w:rsidR="00DE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повышение </w:t>
      </w:r>
      <w:r w:rsidR="00DE070E" w:rsidRPr="00DE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образовательных услуг, </w:t>
      </w:r>
      <w:r w:rsidR="00DE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DE070E" w:rsidRPr="00DE070E">
        <w:rPr>
          <w:rFonts w:ascii="Times New Roman" w:hAnsi="Times New Roman" w:cs="Times New Roman"/>
          <w:color w:val="000000" w:themeColor="text1"/>
          <w:sz w:val="28"/>
          <w:szCs w:val="28"/>
        </w:rPr>
        <w:t>прозрачн</w:t>
      </w:r>
      <w:r w:rsidR="00DE070E">
        <w:rPr>
          <w:rFonts w:ascii="Times New Roman" w:hAnsi="Times New Roman" w:cs="Times New Roman"/>
          <w:color w:val="000000" w:themeColor="text1"/>
          <w:sz w:val="28"/>
          <w:szCs w:val="28"/>
        </w:rPr>
        <w:t>ости и доступности</w:t>
      </w:r>
      <w:r w:rsidR="00DE070E" w:rsidRPr="00DE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</w:t>
      </w:r>
      <w:r w:rsidR="00DE070E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региональной </w:t>
      </w:r>
      <w:r w:rsidR="00ED38D0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систем</w:t>
      </w:r>
      <w:r w:rsidR="009C0AE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DE070E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образования.</w:t>
      </w:r>
      <w:proofErr w:type="gramEnd"/>
    </w:p>
    <w:p w:rsidR="009C69FB" w:rsidRDefault="003D067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7B">
        <w:rPr>
          <w:rFonts w:ascii="Times New Roman" w:hAnsi="Times New Roman" w:cs="Times New Roman"/>
          <w:b/>
          <w:sz w:val="28"/>
          <w:szCs w:val="28"/>
        </w:rPr>
        <w:t>Периодичность проведения НОКОД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5475">
        <w:rPr>
          <w:rFonts w:ascii="Times New Roman" w:hAnsi="Times New Roman" w:cs="Times New Roman"/>
          <w:sz w:val="28"/>
          <w:szCs w:val="28"/>
        </w:rPr>
        <w:t xml:space="preserve">независимая </w:t>
      </w:r>
      <w:r w:rsidR="009C69FB" w:rsidRPr="00515475"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</w:t>
      </w:r>
      <w:r w:rsidR="00400410">
        <w:rPr>
          <w:rFonts w:ascii="Times New Roman" w:hAnsi="Times New Roman" w:cs="Times New Roman"/>
          <w:sz w:val="28"/>
          <w:szCs w:val="28"/>
        </w:rPr>
        <w:t xml:space="preserve">ти образовательных организаций </w:t>
      </w:r>
      <w:r w:rsidR="009C69FB" w:rsidRPr="0051547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C69F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94E98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9C69F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9C69FB" w:rsidRPr="00DA5918">
        <w:rPr>
          <w:rFonts w:ascii="Times New Roman" w:hAnsi="Times New Roman" w:cs="Times New Roman"/>
          <w:sz w:val="28"/>
          <w:szCs w:val="28"/>
          <w:u w:val="single"/>
        </w:rPr>
        <w:t>не чаще чем 1 раз в год и не реже чем 1 раз в 3 года</w:t>
      </w:r>
      <w:r w:rsidR="009C69FB">
        <w:rPr>
          <w:rFonts w:ascii="Times New Roman" w:hAnsi="Times New Roman" w:cs="Times New Roman"/>
          <w:sz w:val="28"/>
          <w:szCs w:val="28"/>
        </w:rPr>
        <w:t xml:space="preserve"> </w:t>
      </w:r>
      <w:r w:rsidR="009C69FB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9C69FB" w:rsidRPr="00515475">
        <w:rPr>
          <w:rFonts w:ascii="Times New Roman" w:hAnsi="Times New Roman" w:cs="Times New Roman"/>
          <w:sz w:val="28"/>
          <w:szCs w:val="28"/>
        </w:rPr>
        <w:t>.</w:t>
      </w:r>
    </w:p>
    <w:p w:rsidR="009C69FB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7C">
        <w:rPr>
          <w:rFonts w:ascii="Times New Roman" w:hAnsi="Times New Roman" w:cs="Times New Roman"/>
          <w:b/>
          <w:sz w:val="28"/>
          <w:szCs w:val="28"/>
        </w:rPr>
        <w:t>Участниками оценки</w:t>
      </w:r>
      <w:r>
        <w:rPr>
          <w:rFonts w:ascii="Times New Roman" w:hAnsi="Times New Roman" w:cs="Times New Roman"/>
          <w:sz w:val="28"/>
          <w:szCs w:val="28"/>
        </w:rPr>
        <w:t xml:space="preserve"> являются образовательные организации.</w:t>
      </w:r>
    </w:p>
    <w:p w:rsidR="00AF5433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D">
        <w:rPr>
          <w:rFonts w:ascii="Times New Roman" w:hAnsi="Times New Roman" w:cs="Times New Roman"/>
          <w:sz w:val="28"/>
          <w:szCs w:val="28"/>
        </w:rPr>
        <w:t xml:space="preserve">При этом каждая процедура НОКОД может охватывать различные группы образовательных организаций. </w:t>
      </w:r>
    </w:p>
    <w:p w:rsidR="009C69FB" w:rsidRPr="009860FD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D">
        <w:rPr>
          <w:rFonts w:ascii="Times New Roman" w:hAnsi="Times New Roman" w:cs="Times New Roman"/>
          <w:sz w:val="28"/>
          <w:szCs w:val="28"/>
        </w:rPr>
        <w:t>Группы участников таких процедур могут формироваться следующим образом:</w:t>
      </w:r>
    </w:p>
    <w:p w:rsidR="009C69FB" w:rsidRPr="009860FD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D">
        <w:rPr>
          <w:rFonts w:ascii="Times New Roman" w:hAnsi="Times New Roman" w:cs="Times New Roman"/>
          <w:sz w:val="28"/>
          <w:szCs w:val="28"/>
        </w:rPr>
        <w:lastRenderedPageBreak/>
        <w:t xml:space="preserve">- полный </w:t>
      </w:r>
      <w:r w:rsidRPr="00F57E7C">
        <w:rPr>
          <w:rFonts w:ascii="Times New Roman" w:hAnsi="Times New Roman" w:cs="Times New Roman"/>
          <w:b/>
          <w:sz w:val="28"/>
          <w:szCs w:val="28"/>
        </w:rPr>
        <w:t>охват</w:t>
      </w:r>
      <w:r w:rsidRPr="009860FD">
        <w:rPr>
          <w:rFonts w:ascii="Times New Roman" w:hAnsi="Times New Roman" w:cs="Times New Roman"/>
          <w:sz w:val="28"/>
          <w:szCs w:val="28"/>
        </w:rPr>
        <w:t xml:space="preserve"> всех организаций определенного типа (</w:t>
      </w:r>
      <w:r w:rsidR="009C0AE4">
        <w:rPr>
          <w:rFonts w:ascii="Times New Roman" w:hAnsi="Times New Roman" w:cs="Times New Roman"/>
          <w:sz w:val="28"/>
          <w:szCs w:val="28"/>
        </w:rPr>
        <w:t>к примеру</w:t>
      </w:r>
      <w:r w:rsidR="00400410">
        <w:rPr>
          <w:rFonts w:ascii="Times New Roman" w:hAnsi="Times New Roman" w:cs="Times New Roman"/>
          <w:sz w:val="28"/>
          <w:szCs w:val="28"/>
        </w:rPr>
        <w:t xml:space="preserve">, </w:t>
      </w:r>
      <w:r w:rsidRPr="009860FD">
        <w:rPr>
          <w:rFonts w:ascii="Times New Roman" w:hAnsi="Times New Roman" w:cs="Times New Roman"/>
          <w:sz w:val="28"/>
          <w:szCs w:val="28"/>
        </w:rPr>
        <w:t>общеобразовательных организаций региона);</w:t>
      </w:r>
    </w:p>
    <w:p w:rsidR="009C69FB" w:rsidRPr="009860FD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D">
        <w:rPr>
          <w:rFonts w:ascii="Times New Roman" w:hAnsi="Times New Roman" w:cs="Times New Roman"/>
          <w:sz w:val="28"/>
          <w:szCs w:val="28"/>
        </w:rPr>
        <w:t>- выборочный охват организаций определенного типа.</w:t>
      </w:r>
    </w:p>
    <w:p w:rsidR="009C69FB" w:rsidRPr="009860FD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D">
        <w:rPr>
          <w:rFonts w:ascii="Times New Roman" w:hAnsi="Times New Roman" w:cs="Times New Roman"/>
          <w:sz w:val="28"/>
          <w:szCs w:val="28"/>
        </w:rPr>
        <w:t xml:space="preserve">При </w:t>
      </w:r>
      <w:r w:rsidRPr="00DA5918">
        <w:rPr>
          <w:rFonts w:ascii="Times New Roman" w:hAnsi="Times New Roman" w:cs="Times New Roman"/>
          <w:sz w:val="28"/>
          <w:szCs w:val="28"/>
          <w:u w:val="single"/>
        </w:rPr>
        <w:t>выборочном охвате</w:t>
      </w:r>
      <w:r w:rsidRPr="009860FD">
        <w:rPr>
          <w:rFonts w:ascii="Times New Roman" w:hAnsi="Times New Roman" w:cs="Times New Roman"/>
          <w:sz w:val="28"/>
          <w:szCs w:val="28"/>
        </w:rPr>
        <w:t xml:space="preserve"> необходимо точно определить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860F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0FD">
        <w:rPr>
          <w:rFonts w:ascii="Times New Roman" w:hAnsi="Times New Roman" w:cs="Times New Roman"/>
          <w:sz w:val="28"/>
          <w:szCs w:val="28"/>
        </w:rPr>
        <w:t>на основании которых будет п</w:t>
      </w:r>
      <w:r>
        <w:rPr>
          <w:rFonts w:ascii="Times New Roman" w:hAnsi="Times New Roman" w:cs="Times New Roman"/>
          <w:sz w:val="28"/>
          <w:szCs w:val="28"/>
        </w:rPr>
        <w:t>роводиться отбор конкретных участников НОК</w:t>
      </w:r>
      <w:r w:rsidRPr="009860FD">
        <w:rPr>
          <w:rFonts w:ascii="Times New Roman" w:hAnsi="Times New Roman" w:cs="Times New Roman"/>
          <w:sz w:val="28"/>
          <w:szCs w:val="28"/>
        </w:rPr>
        <w:t>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0FD">
        <w:rPr>
          <w:rFonts w:ascii="Times New Roman" w:hAnsi="Times New Roman" w:cs="Times New Roman"/>
          <w:sz w:val="28"/>
          <w:szCs w:val="28"/>
        </w:rPr>
        <w:t>В частности, это могут быть:</w:t>
      </w:r>
    </w:p>
    <w:p w:rsidR="009C69FB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0FD">
        <w:rPr>
          <w:rFonts w:ascii="Times New Roman" w:hAnsi="Times New Roman" w:cs="Times New Roman"/>
          <w:sz w:val="28"/>
          <w:szCs w:val="28"/>
        </w:rPr>
        <w:t>характеристики контингента обучающихся (</w:t>
      </w:r>
      <w:r w:rsidR="00400410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9860FD">
        <w:rPr>
          <w:rFonts w:ascii="Times New Roman" w:hAnsi="Times New Roman" w:cs="Times New Roman"/>
          <w:sz w:val="28"/>
          <w:szCs w:val="28"/>
        </w:rPr>
        <w:t xml:space="preserve">школы, работающие </w:t>
      </w:r>
      <w:r>
        <w:rPr>
          <w:rFonts w:ascii="Times New Roman" w:hAnsi="Times New Roman" w:cs="Times New Roman"/>
          <w:sz w:val="28"/>
          <w:szCs w:val="28"/>
        </w:rPr>
        <w:t xml:space="preserve">только с </w:t>
      </w:r>
      <w:r w:rsidRPr="007F51F9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51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7F51F9">
        <w:rPr>
          <w:rFonts w:ascii="Times New Roman" w:hAnsi="Times New Roman" w:cs="Times New Roman"/>
          <w:sz w:val="28"/>
          <w:szCs w:val="28"/>
        </w:rPr>
        <w:t>и инв</w:t>
      </w:r>
      <w:r>
        <w:rPr>
          <w:rFonts w:ascii="Times New Roman" w:hAnsi="Times New Roman" w:cs="Times New Roman"/>
          <w:sz w:val="28"/>
          <w:szCs w:val="28"/>
        </w:rPr>
        <w:t xml:space="preserve">алидами; общеобразовательные </w:t>
      </w:r>
      <w:r w:rsidR="00400410">
        <w:rPr>
          <w:rFonts w:ascii="Times New Roman" w:hAnsi="Times New Roman" w:cs="Times New Roman"/>
          <w:sz w:val="28"/>
          <w:szCs w:val="28"/>
        </w:rPr>
        <w:t>школы-</w:t>
      </w:r>
      <w:r>
        <w:rPr>
          <w:rFonts w:ascii="Times New Roman" w:hAnsi="Times New Roman" w:cs="Times New Roman"/>
          <w:sz w:val="28"/>
          <w:szCs w:val="28"/>
        </w:rPr>
        <w:t xml:space="preserve">интернаты, работающие с сиротами и детьми, оставшимися без попечения родителей и др.); </w:t>
      </w:r>
    </w:p>
    <w:p w:rsidR="009C69FB" w:rsidRPr="009860FD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0FD">
        <w:rPr>
          <w:rFonts w:ascii="Times New Roman" w:hAnsi="Times New Roman" w:cs="Times New Roman"/>
          <w:sz w:val="28"/>
          <w:szCs w:val="28"/>
        </w:rPr>
        <w:t>территориальная отнесенность (</w:t>
      </w:r>
      <w:r w:rsidR="009C0AE4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860FD">
        <w:rPr>
          <w:rFonts w:ascii="Times New Roman" w:hAnsi="Times New Roman" w:cs="Times New Roman"/>
          <w:sz w:val="28"/>
          <w:szCs w:val="28"/>
        </w:rPr>
        <w:t>образовательные организации, расположенные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9860FD">
        <w:rPr>
          <w:rFonts w:ascii="Times New Roman" w:hAnsi="Times New Roman" w:cs="Times New Roman"/>
          <w:sz w:val="28"/>
          <w:szCs w:val="28"/>
        </w:rPr>
        <w:t>);</w:t>
      </w:r>
    </w:p>
    <w:p w:rsidR="009C69FB" w:rsidRPr="009860FD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ведомственная принадлежность (</w:t>
      </w:r>
      <w:r w:rsidR="009C0AE4">
        <w:rPr>
          <w:rFonts w:ascii="Times New Roman" w:hAnsi="Times New Roman" w:cs="Times New Roman"/>
          <w:sz w:val="28"/>
          <w:szCs w:val="28"/>
        </w:rPr>
        <w:t>к приме</w:t>
      </w:r>
      <w:r w:rsidR="00400410">
        <w:rPr>
          <w:rFonts w:ascii="Times New Roman" w:hAnsi="Times New Roman" w:cs="Times New Roman"/>
          <w:sz w:val="28"/>
          <w:szCs w:val="28"/>
        </w:rPr>
        <w:t>р</w:t>
      </w:r>
      <w:r w:rsidR="009C0AE4">
        <w:rPr>
          <w:rFonts w:ascii="Times New Roman" w:hAnsi="Times New Roman" w:cs="Times New Roman"/>
          <w:sz w:val="28"/>
          <w:szCs w:val="28"/>
        </w:rPr>
        <w:t>у</w:t>
      </w:r>
      <w:r w:rsidR="004004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учреждения, исполняющие</w:t>
      </w:r>
      <w:r w:rsidRPr="007F51F9">
        <w:rPr>
          <w:rFonts w:ascii="Times New Roman" w:hAnsi="Times New Roman" w:cs="Times New Roman"/>
          <w:sz w:val="28"/>
          <w:szCs w:val="28"/>
        </w:rPr>
        <w:t xml:space="preserve"> наказание в виде лишения свободы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69FB" w:rsidRPr="009860FD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0FD">
        <w:rPr>
          <w:rFonts w:ascii="Times New Roman" w:hAnsi="Times New Roman" w:cs="Times New Roman"/>
          <w:sz w:val="28"/>
          <w:szCs w:val="28"/>
        </w:rPr>
        <w:t xml:space="preserve">объемные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860FD">
        <w:rPr>
          <w:rFonts w:ascii="Times New Roman" w:hAnsi="Times New Roman" w:cs="Times New Roman"/>
          <w:sz w:val="28"/>
          <w:szCs w:val="28"/>
        </w:rPr>
        <w:t>(малокомплектные школы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9860FD">
        <w:rPr>
          <w:rFonts w:ascii="Times New Roman" w:hAnsi="Times New Roman" w:cs="Times New Roman"/>
          <w:sz w:val="28"/>
          <w:szCs w:val="28"/>
        </w:rPr>
        <w:t>);</w:t>
      </w:r>
    </w:p>
    <w:p w:rsidR="009C69FB" w:rsidRPr="009860FD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0FD">
        <w:rPr>
          <w:rFonts w:ascii="Times New Roman" w:hAnsi="Times New Roman" w:cs="Times New Roman"/>
          <w:sz w:val="28"/>
          <w:szCs w:val="28"/>
        </w:rPr>
        <w:t>специализация образовательных программ;</w:t>
      </w:r>
    </w:p>
    <w:p w:rsidR="009C69FB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0FD">
        <w:rPr>
          <w:rFonts w:ascii="Times New Roman" w:hAnsi="Times New Roman" w:cs="Times New Roman"/>
          <w:sz w:val="28"/>
          <w:szCs w:val="28"/>
        </w:rPr>
        <w:t>иные характеристики.</w:t>
      </w:r>
    </w:p>
    <w:p w:rsidR="009C69FB" w:rsidRDefault="00400410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9C69FB">
        <w:rPr>
          <w:rFonts w:ascii="Times New Roman" w:hAnsi="Times New Roman" w:cs="Times New Roman"/>
          <w:sz w:val="28"/>
          <w:szCs w:val="28"/>
        </w:rPr>
        <w:t xml:space="preserve">могут подлежать НОКОД в следующем </w:t>
      </w:r>
      <w:r w:rsidR="009C69FB" w:rsidRPr="00400410">
        <w:rPr>
          <w:rFonts w:ascii="Times New Roman" w:hAnsi="Times New Roman" w:cs="Times New Roman"/>
          <w:b/>
          <w:sz w:val="28"/>
          <w:szCs w:val="28"/>
        </w:rPr>
        <w:t>порядке</w:t>
      </w:r>
      <w:r w:rsidR="009C69FB">
        <w:rPr>
          <w:rFonts w:ascii="Times New Roman" w:hAnsi="Times New Roman" w:cs="Times New Roman"/>
          <w:sz w:val="28"/>
          <w:szCs w:val="28"/>
        </w:rPr>
        <w:t>:</w:t>
      </w:r>
    </w:p>
    <w:p w:rsidR="009C69FB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(согласно протоколу общественного совета, утверждающему перечень образовательных организаций, подлежащих охвату НОКОД на календарный год);</w:t>
      </w:r>
    </w:p>
    <w:p w:rsidR="009C69FB" w:rsidRPr="00ED38D0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>по заявлению самой образовательной организации</w:t>
      </w:r>
      <w:r w:rsidR="0048261E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ее учредителя</w:t>
      </w:r>
      <w:r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7532" w:rsidRDefault="00807532" w:rsidP="0003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63E56" w:rsidRPr="00662A88" w:rsidRDefault="00662A88" w:rsidP="0003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62A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Опыт практической </w:t>
      </w:r>
      <w:r w:rsidR="00AF5433" w:rsidRPr="00662A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реализации</w:t>
      </w:r>
    </w:p>
    <w:p w:rsidR="00031BAF" w:rsidRPr="004E251C" w:rsidRDefault="00031BAF" w:rsidP="0003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33" w:rsidRDefault="00031BAF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E251C" w:rsidRPr="00031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51C">
        <w:rPr>
          <w:rFonts w:ascii="Times New Roman" w:hAnsi="Times New Roman" w:cs="Times New Roman"/>
          <w:sz w:val="28"/>
          <w:szCs w:val="28"/>
        </w:rPr>
        <w:t xml:space="preserve">Курской области в период с 2015 по 2017 годы процедурами независимой оценки </w:t>
      </w:r>
      <w:r w:rsidR="009C0AE4">
        <w:rPr>
          <w:rFonts w:ascii="Times New Roman" w:hAnsi="Times New Roman" w:cs="Times New Roman"/>
          <w:sz w:val="28"/>
          <w:szCs w:val="28"/>
        </w:rPr>
        <w:t xml:space="preserve">качества образования </w:t>
      </w:r>
      <w:r w:rsidR="004E251C">
        <w:rPr>
          <w:rFonts w:ascii="Times New Roman" w:hAnsi="Times New Roman" w:cs="Times New Roman"/>
          <w:sz w:val="28"/>
          <w:szCs w:val="28"/>
        </w:rPr>
        <w:t xml:space="preserve">охвачены образовательные организации, подведомственные комитету образования и науки Курской области, а также образовательные организации, расположенные на территории </w:t>
      </w:r>
      <w:r w:rsidR="00BD04CD">
        <w:rPr>
          <w:rFonts w:ascii="Times New Roman" w:hAnsi="Times New Roman" w:cs="Times New Roman"/>
          <w:sz w:val="28"/>
          <w:szCs w:val="28"/>
        </w:rPr>
        <w:t>33</w:t>
      </w:r>
      <w:r w:rsidR="009C0AE4">
        <w:rPr>
          <w:rFonts w:ascii="Times New Roman" w:hAnsi="Times New Roman" w:cs="Times New Roman"/>
          <w:sz w:val="28"/>
          <w:szCs w:val="28"/>
        </w:rPr>
        <w:t>-х</w:t>
      </w:r>
      <w:r w:rsidR="00BD04CD">
        <w:rPr>
          <w:rFonts w:ascii="Times New Roman" w:hAnsi="Times New Roman" w:cs="Times New Roman"/>
          <w:sz w:val="28"/>
          <w:szCs w:val="28"/>
        </w:rPr>
        <w:t xml:space="preserve"> </w:t>
      </w:r>
      <w:r w:rsidR="004E251C">
        <w:rPr>
          <w:rFonts w:ascii="Times New Roman" w:hAnsi="Times New Roman" w:cs="Times New Roman"/>
          <w:sz w:val="28"/>
          <w:szCs w:val="28"/>
        </w:rPr>
        <w:t>муниципальных образований, следующих типов:</w:t>
      </w:r>
    </w:p>
    <w:p w:rsidR="004E251C" w:rsidRDefault="004E251C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реализующие основные образовательные программы:</w:t>
      </w:r>
    </w:p>
    <w:p w:rsidR="00D63E56" w:rsidRDefault="004E251C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дошкольные образовательные организации, </w:t>
      </w:r>
    </w:p>
    <w:p w:rsidR="004E251C" w:rsidRDefault="004E251C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общеобразовательные организации,</w:t>
      </w:r>
    </w:p>
    <w:p w:rsidR="004E251C" w:rsidRDefault="004E251C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профессиональные образовательные организации;</w:t>
      </w:r>
    </w:p>
    <w:p w:rsidR="004E251C" w:rsidRDefault="004E251C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реализующие дополнительные образовательные программы:</w:t>
      </w:r>
    </w:p>
    <w:p w:rsidR="004E251C" w:rsidRDefault="004E251C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04C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дополнительного образования (дополнительное образование детей и взрослых).</w:t>
      </w:r>
    </w:p>
    <w:p w:rsidR="004E251C" w:rsidRDefault="00BD04CD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организации и проведения </w:t>
      </w:r>
      <w:r w:rsidR="00934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НОКОД </w:t>
      </w:r>
      <w:r w:rsidRPr="00BD04CD">
        <w:rPr>
          <w:rFonts w:ascii="Times New Roman" w:hAnsi="Times New Roman" w:cs="Times New Roman"/>
          <w:color w:val="000000" w:themeColor="text1"/>
          <w:sz w:val="28"/>
          <w:szCs w:val="28"/>
        </w:rPr>
        <w:t>в Курской области на региональном и муниципальном уровнях создано 34 общественных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2A88" w:rsidRDefault="00D00A72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мониторинговых исследований образовательной деятельности </w:t>
      </w:r>
      <w:r w:rsidR="00662A88">
        <w:rPr>
          <w:rFonts w:ascii="Times New Roman" w:hAnsi="Times New Roman" w:cs="Times New Roman"/>
          <w:sz w:val="28"/>
          <w:szCs w:val="28"/>
        </w:rPr>
        <w:t xml:space="preserve">по критериям НОКОД </w:t>
      </w:r>
      <w:r w:rsidR="00662A88" w:rsidRPr="00F057F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осуществляли</w:t>
      </w:r>
      <w:r w:rsidR="009C0A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2A88" w:rsidRDefault="00662A88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в отношении </w:t>
      </w:r>
      <w:r w:rsidRPr="00662A8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организаций, подведомственных комитету образования и науки Курской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7F3" w:rsidRDefault="00F057F3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 «Курский региональный центр</w:t>
      </w:r>
      <w:r w:rsidRPr="00BD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и оценки качества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 w:rsidR="008B7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</w:t>
      </w:r>
      <w:r w:rsidRPr="00F0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официальных сайтов образовательных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Pr="00F057F3">
        <w:rPr>
          <w:rFonts w:ascii="Times New Roman" w:hAnsi="Times New Roman" w:cs="Times New Roman"/>
          <w:color w:val="000000" w:themeColor="text1"/>
          <w:sz w:val="28"/>
          <w:szCs w:val="28"/>
        </w:rPr>
        <w:t>анализа соответствия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размещенной на них информации </w:t>
      </w:r>
      <w:r w:rsidRPr="00F057F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 требованиям, предъявляемым законодательством РФ в сфере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7F3" w:rsidRDefault="00F057F3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2512">
        <w:rPr>
          <w:rFonts w:ascii="Times New Roman" w:hAnsi="Times New Roman" w:cs="Times New Roman"/>
          <w:sz w:val="28"/>
          <w:szCs w:val="28"/>
        </w:rPr>
        <w:t>ОГБОУ ДПО</w:t>
      </w:r>
      <w:r>
        <w:rPr>
          <w:rFonts w:ascii="Times New Roman" w:hAnsi="Times New Roman" w:cs="Times New Roman"/>
          <w:sz w:val="28"/>
          <w:szCs w:val="28"/>
        </w:rPr>
        <w:t xml:space="preserve"> «Курский институт развития образования»</w:t>
      </w:r>
      <w:r w:rsidR="001C10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662A88">
        <w:rPr>
          <w:rFonts w:ascii="Times New Roman" w:hAnsi="Times New Roman" w:cs="Times New Roman"/>
          <w:sz w:val="28"/>
          <w:szCs w:val="28"/>
        </w:rPr>
        <w:t xml:space="preserve">анкетирования респондентов в автоматизированном режиме на </w:t>
      </w:r>
      <w:r w:rsidR="009349B8">
        <w:rPr>
          <w:rFonts w:ascii="Times New Roman" w:hAnsi="Times New Roman" w:cs="Times New Roman"/>
          <w:sz w:val="28"/>
          <w:szCs w:val="28"/>
        </w:rPr>
        <w:t>электронном ресурсе</w:t>
      </w:r>
      <w:r w:rsidR="00662A88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9349B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662A88" w:rsidRPr="009C35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http://anketa.edufe46.ru/1547</w:t>
        </w:r>
      </w:hyperlink>
      <w:r w:rsidR="00662A88" w:rsidRPr="009C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hyperlink r:id="rId12" w:history="1">
        <w:r w:rsidR="00662A88" w:rsidRPr="009C352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http://kiro46.ru/docs/test/index.php</w:t>
        </w:r>
      </w:hyperlink>
      <w:r w:rsidRPr="00F057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7F3" w:rsidRPr="00662A88" w:rsidRDefault="00662A88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образовательных организаций, расположенных</w:t>
      </w:r>
      <w:r w:rsidRPr="00662A88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</w:t>
      </w:r>
      <w:r w:rsidR="009C3526">
        <w:rPr>
          <w:rFonts w:ascii="Times New Roman" w:hAnsi="Times New Roman" w:cs="Times New Roman"/>
          <w:sz w:val="28"/>
          <w:szCs w:val="28"/>
        </w:rPr>
        <w:t xml:space="preserve">, – </w:t>
      </w:r>
      <w:r w:rsidRPr="00662A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F057F3" w:rsidRPr="00662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Pr="00662A88">
        <w:rPr>
          <w:rFonts w:ascii="Times New Roman" w:hAnsi="Times New Roman" w:cs="Times New Roman"/>
          <w:color w:val="000000" w:themeColor="text1"/>
          <w:sz w:val="28"/>
          <w:szCs w:val="28"/>
        </w:rPr>
        <w:t>и-операторы</w:t>
      </w:r>
      <w:r w:rsidR="00F057F3" w:rsidRPr="00662A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4CD" w:rsidRDefault="00BD04CD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="009C3526">
        <w:rPr>
          <w:rFonts w:ascii="Times New Roman" w:hAnsi="Times New Roman" w:cs="Times New Roman"/>
          <w:sz w:val="28"/>
          <w:szCs w:val="28"/>
        </w:rPr>
        <w:t>мация о независимой оценке,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об участии образовательных организаций Курской области во всероссийских независимых рейтингах, размещается на официальном сайте комитета образования и науки Курской области в разделе «Независимая оценка качества образования». Там же в рубрике «Мнение граждан о качестве образовательной деятельности» размещена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анкета «Оценка качества образовательной деятельности организаций Курской области». </w:t>
      </w:r>
    </w:p>
    <w:p w:rsidR="00427AD8" w:rsidRDefault="00BD04CD" w:rsidP="0066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независимой оценки используются при подготовке управленческих решений и выработке дальнейшей стратегии развития региональной системы образования, направленной на повышение качества образования</w:t>
      </w:r>
      <w:r w:rsidR="009C3526"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Выстраиваются рейтинги образовательных организаций, которые размещаются на официальном сайте комитета </w:t>
      </w:r>
      <w:r w:rsidRPr="008926C5">
        <w:rPr>
          <w:rFonts w:ascii="Times New Roman" w:hAnsi="Times New Roman" w:cs="Times New Roman"/>
          <w:sz w:val="28"/>
          <w:szCs w:val="28"/>
        </w:rPr>
        <w:t>образования и науки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портале </w:t>
      </w:r>
      <w:r w:rsidRPr="009941FD">
        <w:rPr>
          <w:rFonts w:ascii="Times New Roman" w:hAnsi="Times New Roman" w:cs="Times New Roman"/>
          <w:sz w:val="28"/>
          <w:szCs w:val="28"/>
        </w:rPr>
        <w:t>http://bus.gov.ru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A88" w:rsidRDefault="00662A88" w:rsidP="0066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15" w:rsidRPr="00B951BF" w:rsidRDefault="00880FD0" w:rsidP="00E46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Нормативная </w:t>
      </w:r>
      <w:r w:rsidR="00206915" w:rsidRPr="00B951BF">
        <w:rPr>
          <w:rFonts w:ascii="Times New Roman" w:hAnsi="Times New Roman" w:cs="Times New Roman"/>
          <w:b/>
          <w:i/>
          <w:sz w:val="28"/>
          <w:szCs w:val="28"/>
        </w:rPr>
        <w:t>правовая и инструктивно-методическая база проведения НОКОД</w:t>
      </w:r>
    </w:p>
    <w:p w:rsidR="00E46748" w:rsidRDefault="00E46748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64" w:rsidRDefault="00CA0F64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70">
        <w:rPr>
          <w:rFonts w:ascii="Times New Roman" w:hAnsi="Times New Roman" w:cs="Times New Roman"/>
          <w:b/>
          <w:sz w:val="28"/>
          <w:szCs w:val="28"/>
        </w:rPr>
        <w:t xml:space="preserve">Нормативная </w:t>
      </w:r>
      <w:r w:rsidR="00082A1A" w:rsidRPr="00F72170">
        <w:rPr>
          <w:rFonts w:ascii="Times New Roman" w:hAnsi="Times New Roman" w:cs="Times New Roman"/>
          <w:b/>
          <w:sz w:val="28"/>
          <w:szCs w:val="28"/>
        </w:rPr>
        <w:t>правовая база</w:t>
      </w:r>
      <w:r w:rsidR="00082A1A" w:rsidRPr="00082A1A">
        <w:rPr>
          <w:rFonts w:ascii="Times New Roman" w:hAnsi="Times New Roman" w:cs="Times New Roman"/>
          <w:sz w:val="28"/>
          <w:szCs w:val="28"/>
        </w:rPr>
        <w:t xml:space="preserve"> </w:t>
      </w:r>
      <w:r w:rsidR="00F7217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082A1A" w:rsidRPr="00082A1A">
        <w:rPr>
          <w:rFonts w:ascii="Times New Roman" w:hAnsi="Times New Roman" w:cs="Times New Roman"/>
          <w:sz w:val="28"/>
          <w:szCs w:val="28"/>
        </w:rPr>
        <w:t>НОКО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F72170">
        <w:rPr>
          <w:rFonts w:ascii="Times New Roman" w:hAnsi="Times New Roman" w:cs="Times New Roman"/>
          <w:sz w:val="28"/>
          <w:szCs w:val="28"/>
        </w:rPr>
        <w:t xml:space="preserve">в Курской области </w:t>
      </w:r>
      <w:r>
        <w:rPr>
          <w:rFonts w:ascii="Times New Roman" w:hAnsi="Times New Roman" w:cs="Times New Roman"/>
          <w:sz w:val="28"/>
          <w:szCs w:val="28"/>
        </w:rPr>
        <w:t>включает в себя нормативные правовые акты федерального и регионального уровней.</w:t>
      </w:r>
    </w:p>
    <w:p w:rsidR="00082A1A" w:rsidRPr="00932B38" w:rsidRDefault="009349B8" w:rsidP="00736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Федеральные нормативные </w:t>
      </w:r>
      <w:r w:rsidR="00CA0F64" w:rsidRPr="00932B38">
        <w:rPr>
          <w:rFonts w:ascii="Times New Roman" w:hAnsi="Times New Roman" w:cs="Times New Roman"/>
          <w:b/>
          <w:i/>
          <w:sz w:val="28"/>
          <w:szCs w:val="28"/>
        </w:rPr>
        <w:t>правовые акты</w:t>
      </w:r>
    </w:p>
    <w:p w:rsidR="00082A1A" w:rsidRPr="00082A1A" w:rsidRDefault="00082A1A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1.1.</w:t>
      </w:r>
      <w:r w:rsidRPr="00082A1A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29 декабря 2012 </w:t>
      </w:r>
      <w:r w:rsidR="00561F86">
        <w:rPr>
          <w:rFonts w:ascii="Times New Roman" w:hAnsi="Times New Roman" w:cs="Times New Roman"/>
          <w:sz w:val="28"/>
          <w:szCs w:val="28"/>
        </w:rPr>
        <w:t xml:space="preserve">г. </w:t>
      </w:r>
      <w:r w:rsidRPr="00082A1A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F721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82A1A">
        <w:rPr>
          <w:rFonts w:ascii="Times New Roman" w:hAnsi="Times New Roman" w:cs="Times New Roman"/>
          <w:sz w:val="28"/>
          <w:szCs w:val="28"/>
        </w:rPr>
        <w:t>«Об образова</w:t>
      </w:r>
      <w:r w:rsidR="009C3526">
        <w:rPr>
          <w:rFonts w:ascii="Times New Roman" w:hAnsi="Times New Roman" w:cs="Times New Roman"/>
          <w:sz w:val="28"/>
          <w:szCs w:val="28"/>
        </w:rPr>
        <w:t>нии в Российской Федерации» (статья</w:t>
      </w:r>
      <w:r w:rsidRPr="00082A1A">
        <w:rPr>
          <w:rFonts w:ascii="Times New Roman" w:hAnsi="Times New Roman" w:cs="Times New Roman"/>
          <w:sz w:val="28"/>
          <w:szCs w:val="28"/>
        </w:rPr>
        <w:t xml:space="preserve"> 95 «Независима</w:t>
      </w:r>
      <w:r w:rsidR="00B85AB2">
        <w:rPr>
          <w:rFonts w:ascii="Times New Roman" w:hAnsi="Times New Roman" w:cs="Times New Roman"/>
          <w:sz w:val="28"/>
          <w:szCs w:val="28"/>
        </w:rPr>
        <w:t>я оценка качества образования»).</w:t>
      </w:r>
    </w:p>
    <w:p w:rsidR="00082A1A" w:rsidRPr="00082A1A" w:rsidRDefault="00082A1A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1.2.</w:t>
      </w:r>
      <w:r w:rsidRPr="00082A1A">
        <w:rPr>
          <w:rFonts w:ascii="Times New Roman" w:hAnsi="Times New Roman" w:cs="Times New Roman"/>
          <w:sz w:val="28"/>
          <w:szCs w:val="28"/>
        </w:rPr>
        <w:tab/>
        <w:t>Феде</w:t>
      </w:r>
      <w:r w:rsidR="00487AF5">
        <w:rPr>
          <w:rFonts w:ascii="Times New Roman" w:hAnsi="Times New Roman" w:cs="Times New Roman"/>
          <w:sz w:val="28"/>
          <w:szCs w:val="28"/>
        </w:rPr>
        <w:t>ральный закон от 21 июля 2014</w:t>
      </w:r>
      <w:r w:rsidRPr="00082A1A">
        <w:rPr>
          <w:rFonts w:ascii="Times New Roman" w:hAnsi="Times New Roman" w:cs="Times New Roman"/>
          <w:sz w:val="28"/>
          <w:szCs w:val="28"/>
        </w:rPr>
        <w:t xml:space="preserve"> </w:t>
      </w:r>
      <w:r w:rsidR="00561F86">
        <w:rPr>
          <w:rFonts w:ascii="Times New Roman" w:hAnsi="Times New Roman" w:cs="Times New Roman"/>
          <w:sz w:val="28"/>
          <w:szCs w:val="28"/>
        </w:rPr>
        <w:t xml:space="preserve">г. </w:t>
      </w:r>
      <w:r w:rsidRPr="00082A1A">
        <w:rPr>
          <w:rFonts w:ascii="Times New Roman" w:hAnsi="Times New Roman" w:cs="Times New Roman"/>
          <w:sz w:val="28"/>
          <w:szCs w:val="28"/>
        </w:rPr>
        <w:t xml:space="preserve">№ 256-ФЗ «О внесении изменений в отдельные законодательные акты Российской Федерации по вопросам </w:t>
      </w:r>
      <w:proofErr w:type="gramStart"/>
      <w:r w:rsidRPr="00082A1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082A1A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образования».</w:t>
      </w:r>
    </w:p>
    <w:p w:rsidR="00082A1A" w:rsidRDefault="00082A1A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082A1A">
        <w:rPr>
          <w:rFonts w:ascii="Times New Roman" w:hAnsi="Times New Roman" w:cs="Times New Roman"/>
          <w:sz w:val="28"/>
          <w:szCs w:val="28"/>
        </w:rPr>
        <w:tab/>
        <w:t xml:space="preserve">Указ Президента </w:t>
      </w:r>
      <w:r w:rsidR="00125B6D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82A1A">
        <w:rPr>
          <w:rFonts w:ascii="Times New Roman" w:hAnsi="Times New Roman" w:cs="Times New Roman"/>
          <w:sz w:val="28"/>
          <w:szCs w:val="28"/>
        </w:rPr>
        <w:t xml:space="preserve">от 7 мая 2012 </w:t>
      </w:r>
      <w:r w:rsidR="00561F86">
        <w:rPr>
          <w:rFonts w:ascii="Times New Roman" w:hAnsi="Times New Roman" w:cs="Times New Roman"/>
          <w:sz w:val="28"/>
          <w:szCs w:val="28"/>
        </w:rPr>
        <w:t xml:space="preserve">г. </w:t>
      </w:r>
      <w:r w:rsidRPr="00082A1A">
        <w:rPr>
          <w:rFonts w:ascii="Times New Roman" w:hAnsi="Times New Roman" w:cs="Times New Roman"/>
          <w:sz w:val="28"/>
          <w:szCs w:val="28"/>
        </w:rPr>
        <w:t xml:space="preserve">№ 597 </w:t>
      </w:r>
      <w:r w:rsidR="00125B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A1A">
        <w:rPr>
          <w:rFonts w:ascii="Times New Roman" w:hAnsi="Times New Roman" w:cs="Times New Roman"/>
          <w:sz w:val="28"/>
          <w:szCs w:val="28"/>
        </w:rPr>
        <w:t xml:space="preserve">«О мероприятиях по реализации государственной социальной политики» </w:t>
      </w:r>
      <w:r w:rsidR="00487A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3526">
        <w:rPr>
          <w:rFonts w:ascii="Times New Roman" w:hAnsi="Times New Roman" w:cs="Times New Roman"/>
          <w:sz w:val="28"/>
          <w:szCs w:val="28"/>
        </w:rPr>
        <w:t>(пункт «к» статьи</w:t>
      </w:r>
      <w:r w:rsidRPr="00082A1A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E94E98" w:rsidRDefault="00CA0F64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1.4.</w:t>
      </w:r>
      <w:r w:rsidRPr="00082A1A">
        <w:rPr>
          <w:rFonts w:ascii="Times New Roman" w:hAnsi="Times New Roman" w:cs="Times New Roman"/>
          <w:sz w:val="28"/>
          <w:szCs w:val="28"/>
        </w:rPr>
        <w:tab/>
      </w:r>
      <w:r w:rsidR="00E94E98" w:rsidRPr="00082A1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E94E98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94E98" w:rsidRPr="00082A1A">
        <w:rPr>
          <w:rFonts w:ascii="Times New Roman" w:hAnsi="Times New Roman" w:cs="Times New Roman"/>
          <w:sz w:val="28"/>
          <w:szCs w:val="28"/>
        </w:rPr>
        <w:t xml:space="preserve">от 10 июля 2013 </w:t>
      </w:r>
      <w:r w:rsidR="00E94E98">
        <w:rPr>
          <w:rFonts w:ascii="Times New Roman" w:hAnsi="Times New Roman" w:cs="Times New Roman"/>
          <w:sz w:val="28"/>
          <w:szCs w:val="28"/>
        </w:rPr>
        <w:t xml:space="preserve">г. </w:t>
      </w:r>
      <w:r w:rsidR="00E94E98" w:rsidRPr="00082A1A">
        <w:rPr>
          <w:rFonts w:ascii="Times New Roman" w:hAnsi="Times New Roman" w:cs="Times New Roman"/>
          <w:sz w:val="28"/>
          <w:szCs w:val="28"/>
        </w:rPr>
        <w:t>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</w:r>
    </w:p>
    <w:p w:rsidR="00E94E98" w:rsidRDefault="0073638F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1.5.</w:t>
      </w:r>
      <w:r w:rsidRPr="00082A1A">
        <w:rPr>
          <w:rFonts w:ascii="Times New Roman" w:hAnsi="Times New Roman" w:cs="Times New Roman"/>
          <w:sz w:val="28"/>
          <w:szCs w:val="28"/>
        </w:rPr>
        <w:tab/>
      </w:r>
      <w:r w:rsidR="00E94E98" w:rsidRPr="00082A1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E94E98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94E98" w:rsidRPr="00082A1A">
        <w:rPr>
          <w:rFonts w:ascii="Times New Roman" w:hAnsi="Times New Roman" w:cs="Times New Roman"/>
          <w:sz w:val="28"/>
          <w:szCs w:val="28"/>
        </w:rPr>
        <w:t xml:space="preserve">от </w:t>
      </w:r>
      <w:r w:rsidR="00E94E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4E98" w:rsidRPr="00082A1A">
        <w:rPr>
          <w:rFonts w:ascii="Times New Roman" w:hAnsi="Times New Roman" w:cs="Times New Roman"/>
          <w:sz w:val="28"/>
          <w:szCs w:val="28"/>
        </w:rPr>
        <w:t xml:space="preserve">5 августа 2013 </w:t>
      </w:r>
      <w:r w:rsidR="00E94E98">
        <w:rPr>
          <w:rFonts w:ascii="Times New Roman" w:hAnsi="Times New Roman" w:cs="Times New Roman"/>
          <w:sz w:val="28"/>
          <w:szCs w:val="28"/>
        </w:rPr>
        <w:t xml:space="preserve">г. </w:t>
      </w:r>
      <w:r w:rsidR="00E94E98" w:rsidRPr="00082A1A">
        <w:rPr>
          <w:rFonts w:ascii="Times New Roman" w:hAnsi="Times New Roman" w:cs="Times New Roman"/>
          <w:sz w:val="28"/>
          <w:szCs w:val="28"/>
        </w:rPr>
        <w:t>№ 662 «Об осуществлении мониторинга системы образования».</w:t>
      </w:r>
    </w:p>
    <w:p w:rsidR="0073638F" w:rsidRDefault="0073638F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1.6.</w:t>
      </w:r>
      <w:r w:rsidRPr="00082A1A">
        <w:rPr>
          <w:rFonts w:ascii="Times New Roman" w:hAnsi="Times New Roman" w:cs="Times New Roman"/>
          <w:sz w:val="28"/>
          <w:szCs w:val="28"/>
        </w:rPr>
        <w:tab/>
      </w:r>
      <w:r w:rsidR="00E94E98" w:rsidRPr="00082A1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E94E98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94E98" w:rsidRPr="00082A1A">
        <w:rPr>
          <w:rFonts w:ascii="Times New Roman" w:hAnsi="Times New Roman" w:cs="Times New Roman"/>
          <w:sz w:val="28"/>
          <w:szCs w:val="28"/>
        </w:rPr>
        <w:t xml:space="preserve">от </w:t>
      </w:r>
      <w:r w:rsidR="00E94E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4E98" w:rsidRPr="00082A1A">
        <w:rPr>
          <w:rFonts w:ascii="Times New Roman" w:hAnsi="Times New Roman" w:cs="Times New Roman"/>
          <w:sz w:val="28"/>
          <w:szCs w:val="28"/>
        </w:rPr>
        <w:t xml:space="preserve">15 апреля 2014 </w:t>
      </w:r>
      <w:r w:rsidR="00E94E98">
        <w:rPr>
          <w:rFonts w:ascii="Times New Roman" w:hAnsi="Times New Roman" w:cs="Times New Roman"/>
          <w:sz w:val="28"/>
          <w:szCs w:val="28"/>
        </w:rPr>
        <w:t xml:space="preserve">г. </w:t>
      </w:r>
      <w:r w:rsidR="00E94E98" w:rsidRPr="00082A1A">
        <w:rPr>
          <w:rFonts w:ascii="Times New Roman" w:hAnsi="Times New Roman" w:cs="Times New Roman"/>
          <w:sz w:val="28"/>
          <w:szCs w:val="28"/>
        </w:rPr>
        <w:t>№ 295 «Об утверждении государственной программы Российской Федерации "Развитие образования" на 2013 - 2020 годы».</w:t>
      </w:r>
    </w:p>
    <w:p w:rsidR="00CA0F64" w:rsidRDefault="0073638F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1.7.</w:t>
      </w:r>
      <w:r w:rsidRPr="00082A1A">
        <w:rPr>
          <w:rFonts w:ascii="Times New Roman" w:hAnsi="Times New Roman" w:cs="Times New Roman"/>
          <w:sz w:val="28"/>
          <w:szCs w:val="28"/>
        </w:rPr>
        <w:tab/>
      </w:r>
      <w:r w:rsidR="00E94E98" w:rsidRPr="00082A1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E94E98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94E98" w:rsidRPr="00082A1A">
        <w:rPr>
          <w:rFonts w:ascii="Times New Roman" w:hAnsi="Times New Roman" w:cs="Times New Roman"/>
          <w:sz w:val="28"/>
          <w:szCs w:val="28"/>
        </w:rPr>
        <w:t xml:space="preserve">от </w:t>
      </w:r>
      <w:r w:rsidR="00E94E98">
        <w:rPr>
          <w:rFonts w:ascii="Times New Roman" w:hAnsi="Times New Roman" w:cs="Times New Roman"/>
          <w:sz w:val="28"/>
          <w:szCs w:val="28"/>
        </w:rPr>
        <w:t xml:space="preserve">                       14 ноября 2014 г. № 1202 </w:t>
      </w:r>
      <w:r w:rsidR="00E94E98" w:rsidRPr="00082A1A">
        <w:rPr>
          <w:rFonts w:ascii="Times New Roman" w:hAnsi="Times New Roman" w:cs="Times New Roman"/>
          <w:sz w:val="28"/>
          <w:szCs w:val="28"/>
        </w:rPr>
        <w:t>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оценки».</w:t>
      </w:r>
    </w:p>
    <w:p w:rsidR="00923A45" w:rsidRDefault="0073638F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1.8.</w:t>
      </w:r>
      <w:r w:rsidRPr="00082A1A">
        <w:rPr>
          <w:rFonts w:ascii="Times New Roman" w:hAnsi="Times New Roman" w:cs="Times New Roman"/>
          <w:sz w:val="28"/>
          <w:szCs w:val="28"/>
        </w:rPr>
        <w:tab/>
      </w:r>
      <w:r w:rsidR="00923A45" w:rsidRPr="0073638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="00923A45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23A45" w:rsidRPr="0073638F">
        <w:rPr>
          <w:rFonts w:ascii="Times New Roman" w:hAnsi="Times New Roman" w:cs="Times New Roman"/>
          <w:sz w:val="28"/>
          <w:szCs w:val="28"/>
        </w:rPr>
        <w:t>от 14 июн</w:t>
      </w:r>
      <w:r w:rsidR="00923A45">
        <w:rPr>
          <w:rFonts w:ascii="Times New Roman" w:hAnsi="Times New Roman" w:cs="Times New Roman"/>
          <w:sz w:val="28"/>
          <w:szCs w:val="28"/>
        </w:rPr>
        <w:t xml:space="preserve">я 2013 г. </w:t>
      </w:r>
      <w:r w:rsidR="00923A45" w:rsidRPr="0073638F">
        <w:rPr>
          <w:rFonts w:ascii="Times New Roman" w:hAnsi="Times New Roman" w:cs="Times New Roman"/>
          <w:sz w:val="28"/>
          <w:szCs w:val="28"/>
        </w:rPr>
        <w:t>№ 462 «Об утверждении Порядка проведения самообследования образовательной о</w:t>
      </w:r>
      <w:r w:rsidR="00923A45">
        <w:rPr>
          <w:rFonts w:ascii="Times New Roman" w:hAnsi="Times New Roman" w:cs="Times New Roman"/>
          <w:sz w:val="28"/>
          <w:szCs w:val="28"/>
        </w:rPr>
        <w:t>рганизацией»</w:t>
      </w:r>
      <w:r w:rsidR="00923A45" w:rsidRPr="0073638F">
        <w:rPr>
          <w:rFonts w:ascii="Times New Roman" w:hAnsi="Times New Roman" w:cs="Times New Roman"/>
          <w:sz w:val="28"/>
          <w:szCs w:val="28"/>
        </w:rPr>
        <w:t>.</w:t>
      </w:r>
    </w:p>
    <w:p w:rsidR="00923A45" w:rsidRDefault="0073638F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1.9.</w:t>
      </w:r>
      <w:r w:rsidRPr="00082A1A">
        <w:rPr>
          <w:rFonts w:ascii="Times New Roman" w:hAnsi="Times New Roman" w:cs="Times New Roman"/>
          <w:sz w:val="28"/>
          <w:szCs w:val="28"/>
        </w:rPr>
        <w:tab/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="00923A45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23A45">
        <w:rPr>
          <w:rFonts w:ascii="Times New Roman" w:hAnsi="Times New Roman" w:cs="Times New Roman"/>
          <w:sz w:val="28"/>
          <w:szCs w:val="28"/>
        </w:rPr>
        <w:t xml:space="preserve">от 5 декабря 2014 г. </w:t>
      </w:r>
      <w:r w:rsidR="00923A45" w:rsidRPr="00082A1A">
        <w:rPr>
          <w:rFonts w:ascii="Times New Roman" w:hAnsi="Times New Roman" w:cs="Times New Roman"/>
          <w:sz w:val="28"/>
          <w:szCs w:val="28"/>
        </w:rPr>
        <w:t>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923A45" w:rsidRDefault="0073638F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082A1A">
        <w:rPr>
          <w:rFonts w:ascii="Times New Roman" w:hAnsi="Times New Roman" w:cs="Times New Roman"/>
          <w:sz w:val="28"/>
          <w:szCs w:val="28"/>
        </w:rPr>
        <w:t>.</w:t>
      </w:r>
      <w:r w:rsidRPr="00082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3A45" w:rsidRPr="00082A1A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</w:t>
      </w:r>
      <w:r w:rsidR="00923A45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от </w:t>
      </w:r>
      <w:r w:rsidR="00923A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23A45" w:rsidRPr="00082A1A">
        <w:rPr>
          <w:rFonts w:ascii="Times New Roman" w:hAnsi="Times New Roman" w:cs="Times New Roman"/>
          <w:sz w:val="28"/>
          <w:szCs w:val="28"/>
        </w:rPr>
        <w:t>2</w:t>
      </w:r>
      <w:r w:rsidR="00923A45">
        <w:rPr>
          <w:rFonts w:ascii="Times New Roman" w:hAnsi="Times New Roman" w:cs="Times New Roman"/>
          <w:sz w:val="28"/>
          <w:szCs w:val="28"/>
        </w:rPr>
        <w:t xml:space="preserve">2 июля 2015 г. № 116н </w:t>
      </w:r>
      <w:r w:rsidR="00923A45" w:rsidRPr="00082A1A">
        <w:rPr>
          <w:rFonts w:ascii="Times New Roman" w:hAnsi="Times New Roman" w:cs="Times New Roman"/>
          <w:sz w:val="28"/>
          <w:szCs w:val="28"/>
        </w:rPr>
        <w:t>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</w:t>
      </w:r>
      <w:r w:rsidR="00923A4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23A45" w:rsidRPr="00082A1A">
        <w:rPr>
          <w:rFonts w:ascii="Times New Roman" w:hAnsi="Times New Roman" w:cs="Times New Roman"/>
          <w:sz w:val="28"/>
          <w:szCs w:val="28"/>
        </w:rPr>
        <w:t>Интернет</w:t>
      </w:r>
      <w:r w:rsidR="00923A45">
        <w:rPr>
          <w:rFonts w:ascii="Times New Roman" w:hAnsi="Times New Roman" w:cs="Times New Roman"/>
          <w:sz w:val="28"/>
          <w:szCs w:val="28"/>
        </w:rPr>
        <w:t>»</w:t>
      </w:r>
      <w:r w:rsidR="00923A45" w:rsidRPr="00082A1A">
        <w:rPr>
          <w:rFonts w:ascii="Times New Roman" w:hAnsi="Times New Roman" w:cs="Times New Roman"/>
          <w:sz w:val="28"/>
          <w:szCs w:val="28"/>
        </w:rPr>
        <w:t>, и порядке ее размещения».</w:t>
      </w:r>
      <w:proofErr w:type="gramEnd"/>
    </w:p>
    <w:p w:rsidR="0073638F" w:rsidRDefault="0073638F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2A1A">
        <w:rPr>
          <w:rFonts w:ascii="Times New Roman" w:hAnsi="Times New Roman" w:cs="Times New Roman"/>
          <w:sz w:val="28"/>
          <w:szCs w:val="28"/>
        </w:rPr>
        <w:t>.</w:t>
      </w:r>
      <w:r w:rsidRPr="00082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3A45" w:rsidRPr="00082A1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="00923A45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от 29 февраля 2016 </w:t>
      </w:r>
      <w:r w:rsidR="00923A45">
        <w:rPr>
          <w:rFonts w:ascii="Times New Roman" w:hAnsi="Times New Roman" w:cs="Times New Roman"/>
          <w:sz w:val="28"/>
          <w:szCs w:val="28"/>
        </w:rPr>
        <w:t xml:space="preserve">г. </w:t>
      </w:r>
      <w:r w:rsidR="00923A45" w:rsidRPr="00082A1A">
        <w:rPr>
          <w:rFonts w:ascii="Times New Roman" w:hAnsi="Times New Roman" w:cs="Times New Roman"/>
          <w:sz w:val="28"/>
          <w:szCs w:val="28"/>
        </w:rPr>
        <w:t>№ 172 «Об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образования».</w:t>
      </w:r>
      <w:proofErr w:type="gramEnd"/>
    </w:p>
    <w:p w:rsidR="0073638F" w:rsidRPr="00082A1A" w:rsidRDefault="0073638F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A1A">
        <w:rPr>
          <w:rFonts w:ascii="Times New Roman" w:hAnsi="Times New Roman" w:cs="Times New Roman"/>
          <w:sz w:val="28"/>
          <w:szCs w:val="28"/>
        </w:rPr>
        <w:t>.</w:t>
      </w:r>
      <w:r w:rsidRPr="00082A1A">
        <w:rPr>
          <w:rFonts w:ascii="Times New Roman" w:hAnsi="Times New Roman" w:cs="Times New Roman"/>
          <w:sz w:val="28"/>
          <w:szCs w:val="28"/>
        </w:rPr>
        <w:tab/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="00923A45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от 21 марта 2016 </w:t>
      </w:r>
      <w:r w:rsidR="00923A45">
        <w:rPr>
          <w:rFonts w:ascii="Times New Roman" w:hAnsi="Times New Roman" w:cs="Times New Roman"/>
          <w:sz w:val="28"/>
          <w:szCs w:val="28"/>
        </w:rPr>
        <w:t xml:space="preserve">г. </w:t>
      </w:r>
      <w:r w:rsidR="00923A45" w:rsidRPr="00082A1A">
        <w:rPr>
          <w:rFonts w:ascii="Times New Roman" w:hAnsi="Times New Roman" w:cs="Times New Roman"/>
          <w:sz w:val="28"/>
          <w:szCs w:val="28"/>
        </w:rPr>
        <w:t>№ 268 «О наделении полномочиями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информации о результатах независимой оценки качества образовательной деятельности организаций, осуществляющих образовательную деятельность».</w:t>
      </w:r>
    </w:p>
    <w:p w:rsidR="00082A1A" w:rsidRPr="00082A1A" w:rsidRDefault="00082A1A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1.1</w:t>
      </w:r>
      <w:r w:rsidR="00CA0F64">
        <w:rPr>
          <w:rFonts w:ascii="Times New Roman" w:hAnsi="Times New Roman" w:cs="Times New Roman"/>
          <w:sz w:val="28"/>
          <w:szCs w:val="28"/>
        </w:rPr>
        <w:t>3</w:t>
      </w:r>
      <w:r w:rsidRPr="00082A1A">
        <w:rPr>
          <w:rFonts w:ascii="Times New Roman" w:hAnsi="Times New Roman" w:cs="Times New Roman"/>
          <w:sz w:val="28"/>
          <w:szCs w:val="28"/>
        </w:rPr>
        <w:t>.</w:t>
      </w:r>
      <w:r w:rsidRPr="00082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3A45" w:rsidRPr="00082A1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="00923A45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от 21 апреля 2016 </w:t>
      </w:r>
      <w:r w:rsidR="00923A45">
        <w:rPr>
          <w:rFonts w:ascii="Times New Roman" w:hAnsi="Times New Roman" w:cs="Times New Roman"/>
          <w:sz w:val="28"/>
          <w:szCs w:val="28"/>
        </w:rPr>
        <w:t xml:space="preserve">г. </w:t>
      </w:r>
      <w:r w:rsidR="00923A45" w:rsidRPr="00082A1A">
        <w:rPr>
          <w:rFonts w:ascii="Times New Roman" w:hAnsi="Times New Roman" w:cs="Times New Roman"/>
          <w:sz w:val="28"/>
          <w:szCs w:val="28"/>
        </w:rPr>
        <w:t>№ 471 «О внесении изменений в приказ Министерства образования и науки Российской Федерации от 29 февраля 2016 г. № 172 «Об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</w:t>
      </w:r>
      <w:proofErr w:type="gramEnd"/>
      <w:r w:rsidR="00923A45" w:rsidRPr="00082A1A">
        <w:rPr>
          <w:rFonts w:ascii="Times New Roman" w:hAnsi="Times New Roman" w:cs="Times New Roman"/>
          <w:sz w:val="28"/>
          <w:szCs w:val="28"/>
        </w:rPr>
        <w:t xml:space="preserve"> качества работы организаций, оказывающих услуги в сфере образования».</w:t>
      </w:r>
    </w:p>
    <w:p w:rsidR="00082A1A" w:rsidRDefault="00CA0F64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082A1A" w:rsidRPr="00082A1A">
        <w:rPr>
          <w:rFonts w:ascii="Times New Roman" w:hAnsi="Times New Roman" w:cs="Times New Roman"/>
          <w:sz w:val="28"/>
          <w:szCs w:val="28"/>
        </w:rPr>
        <w:t>.</w:t>
      </w:r>
      <w:r w:rsidR="00082A1A" w:rsidRPr="00082A1A">
        <w:rPr>
          <w:rFonts w:ascii="Times New Roman" w:hAnsi="Times New Roman" w:cs="Times New Roman"/>
          <w:sz w:val="28"/>
          <w:szCs w:val="28"/>
        </w:rPr>
        <w:tab/>
        <w:t xml:space="preserve">Письмо Министерства образования и науки </w:t>
      </w:r>
      <w:r w:rsidR="00125B6D" w:rsidRPr="00125B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2A1A" w:rsidRPr="00082A1A">
        <w:rPr>
          <w:rFonts w:ascii="Times New Roman" w:hAnsi="Times New Roman" w:cs="Times New Roman"/>
          <w:sz w:val="28"/>
          <w:szCs w:val="28"/>
        </w:rPr>
        <w:t xml:space="preserve"> от 4 феврал</w:t>
      </w:r>
      <w:r w:rsidR="00125B6D">
        <w:rPr>
          <w:rFonts w:ascii="Times New Roman" w:hAnsi="Times New Roman" w:cs="Times New Roman"/>
          <w:sz w:val="28"/>
          <w:szCs w:val="28"/>
        </w:rPr>
        <w:t xml:space="preserve">я 2013 </w:t>
      </w:r>
      <w:r w:rsidR="00561F86">
        <w:rPr>
          <w:rFonts w:ascii="Times New Roman" w:hAnsi="Times New Roman" w:cs="Times New Roman"/>
          <w:sz w:val="28"/>
          <w:szCs w:val="28"/>
        </w:rPr>
        <w:t xml:space="preserve">г. </w:t>
      </w:r>
      <w:r w:rsidR="00082A1A" w:rsidRPr="00082A1A">
        <w:rPr>
          <w:rFonts w:ascii="Times New Roman" w:hAnsi="Times New Roman" w:cs="Times New Roman"/>
          <w:sz w:val="28"/>
          <w:szCs w:val="28"/>
        </w:rPr>
        <w:t xml:space="preserve">№ АП-113/02 «О реализации мероприятий по независимой системе оценки качества образования Пункт 1 «к» Указа Президента </w:t>
      </w:r>
      <w:r w:rsidR="00125B6D" w:rsidRPr="00125B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82A1A" w:rsidRPr="00082A1A">
        <w:rPr>
          <w:rFonts w:ascii="Times New Roman" w:hAnsi="Times New Roman" w:cs="Times New Roman"/>
          <w:sz w:val="28"/>
          <w:szCs w:val="28"/>
        </w:rPr>
        <w:t>от 7 мая 2012 № 597.</w:t>
      </w:r>
    </w:p>
    <w:p w:rsidR="00082A1A" w:rsidRDefault="00082A1A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A1A" w:rsidRPr="00932B38" w:rsidRDefault="0073638F" w:rsidP="00736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B38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82A1A" w:rsidRPr="00932B38">
        <w:rPr>
          <w:rFonts w:ascii="Times New Roman" w:hAnsi="Times New Roman" w:cs="Times New Roman"/>
          <w:b/>
          <w:i/>
          <w:sz w:val="28"/>
          <w:szCs w:val="28"/>
        </w:rPr>
        <w:t>Рег</w:t>
      </w:r>
      <w:r w:rsidRPr="00932B38">
        <w:rPr>
          <w:rFonts w:ascii="Times New Roman" w:hAnsi="Times New Roman" w:cs="Times New Roman"/>
          <w:b/>
          <w:i/>
          <w:sz w:val="28"/>
          <w:szCs w:val="28"/>
        </w:rPr>
        <w:t>иональные нормативные правовые акты</w:t>
      </w:r>
    </w:p>
    <w:p w:rsidR="00082A1A" w:rsidRPr="00082A1A" w:rsidRDefault="00082A1A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2.1.</w:t>
      </w:r>
      <w:r w:rsidRPr="00082A1A"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923A45">
        <w:rPr>
          <w:rFonts w:ascii="Times New Roman" w:hAnsi="Times New Roman" w:cs="Times New Roman"/>
          <w:sz w:val="28"/>
          <w:szCs w:val="28"/>
        </w:rPr>
        <w:t>Г</w:t>
      </w:r>
      <w:r w:rsidR="0073638F">
        <w:rPr>
          <w:rFonts w:ascii="Times New Roman" w:hAnsi="Times New Roman" w:cs="Times New Roman"/>
          <w:sz w:val="28"/>
          <w:szCs w:val="28"/>
        </w:rPr>
        <w:t xml:space="preserve">убернатора Курской области от 5 февраля </w:t>
      </w:r>
      <w:r w:rsidR="002C5F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2A1A">
        <w:rPr>
          <w:rFonts w:ascii="Times New Roman" w:hAnsi="Times New Roman" w:cs="Times New Roman"/>
          <w:sz w:val="28"/>
          <w:szCs w:val="28"/>
        </w:rPr>
        <w:t xml:space="preserve">2015 </w:t>
      </w:r>
      <w:r w:rsidR="00561F86">
        <w:rPr>
          <w:rFonts w:ascii="Times New Roman" w:hAnsi="Times New Roman" w:cs="Times New Roman"/>
          <w:sz w:val="28"/>
          <w:szCs w:val="28"/>
        </w:rPr>
        <w:t xml:space="preserve">г. </w:t>
      </w:r>
      <w:r w:rsidRPr="00082A1A">
        <w:rPr>
          <w:rFonts w:ascii="Times New Roman" w:hAnsi="Times New Roman" w:cs="Times New Roman"/>
          <w:sz w:val="28"/>
          <w:szCs w:val="28"/>
        </w:rPr>
        <w:t>№ 47-пг «О внесении изменений в постановление Губер</w:t>
      </w:r>
      <w:r w:rsidR="0073638F">
        <w:rPr>
          <w:rFonts w:ascii="Times New Roman" w:hAnsi="Times New Roman" w:cs="Times New Roman"/>
          <w:sz w:val="28"/>
          <w:szCs w:val="28"/>
        </w:rPr>
        <w:t xml:space="preserve">натора Курской области от 19 марта </w:t>
      </w:r>
      <w:r w:rsidRPr="00082A1A">
        <w:rPr>
          <w:rFonts w:ascii="Times New Roman" w:hAnsi="Times New Roman" w:cs="Times New Roman"/>
          <w:sz w:val="28"/>
          <w:szCs w:val="28"/>
        </w:rPr>
        <w:t>2014 г. № 112-пг» «Об утверждении Положения о комитете образования и науки Курской области»».</w:t>
      </w:r>
    </w:p>
    <w:p w:rsidR="00082A1A" w:rsidRDefault="00082A1A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1A">
        <w:rPr>
          <w:rFonts w:ascii="Times New Roman" w:hAnsi="Times New Roman" w:cs="Times New Roman"/>
          <w:sz w:val="28"/>
          <w:szCs w:val="28"/>
        </w:rPr>
        <w:t>2.2.</w:t>
      </w:r>
      <w:r w:rsidRPr="00082A1A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Курской области от 15 октября 2013 </w:t>
      </w:r>
      <w:r w:rsidR="00561F86">
        <w:rPr>
          <w:rFonts w:ascii="Times New Roman" w:hAnsi="Times New Roman" w:cs="Times New Roman"/>
          <w:sz w:val="28"/>
          <w:szCs w:val="28"/>
        </w:rPr>
        <w:t xml:space="preserve">г. </w:t>
      </w:r>
      <w:r w:rsidRPr="00082A1A">
        <w:rPr>
          <w:rFonts w:ascii="Times New Roman" w:hAnsi="Times New Roman" w:cs="Times New Roman"/>
          <w:sz w:val="28"/>
          <w:szCs w:val="28"/>
        </w:rPr>
        <w:t>№ 737-па «Об утверждении государственной программы Курской области "Развитие образования в Курской области" на 2014-2020 годы».</w:t>
      </w:r>
    </w:p>
    <w:p w:rsidR="00E64D32" w:rsidRDefault="00E64D32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082A1A">
        <w:rPr>
          <w:rFonts w:ascii="Times New Roman" w:hAnsi="Times New Roman" w:cs="Times New Roman"/>
          <w:sz w:val="28"/>
          <w:szCs w:val="28"/>
        </w:rPr>
        <w:t>Приказ комитета образования и науки Курской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от                      14 февраля </w:t>
      </w:r>
      <w:r w:rsidRPr="00082A1A">
        <w:rPr>
          <w:rFonts w:ascii="Times New Roman" w:hAnsi="Times New Roman" w:cs="Times New Roman"/>
          <w:sz w:val="28"/>
          <w:szCs w:val="28"/>
        </w:rPr>
        <w:t xml:space="preserve">2012 </w:t>
      </w:r>
      <w:r w:rsidR="00561F86">
        <w:rPr>
          <w:rFonts w:ascii="Times New Roman" w:hAnsi="Times New Roman" w:cs="Times New Roman"/>
          <w:sz w:val="28"/>
          <w:szCs w:val="28"/>
        </w:rPr>
        <w:t xml:space="preserve">г. </w:t>
      </w:r>
      <w:r w:rsidRPr="00082A1A">
        <w:rPr>
          <w:rFonts w:ascii="Times New Roman" w:hAnsi="Times New Roman" w:cs="Times New Roman"/>
          <w:sz w:val="28"/>
          <w:szCs w:val="28"/>
        </w:rPr>
        <w:t>№ 1-140 «Об утверждении Положения о региональной системе оценки качества образования Курской области».</w:t>
      </w:r>
    </w:p>
    <w:p w:rsidR="00923A45" w:rsidRDefault="00E64D32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923A45" w:rsidRPr="00082A1A">
        <w:rPr>
          <w:rFonts w:ascii="Times New Roman" w:hAnsi="Times New Roman" w:cs="Times New Roman"/>
          <w:sz w:val="28"/>
          <w:szCs w:val="28"/>
        </w:rPr>
        <w:t>Приказ комитета образования и науки Курской о</w:t>
      </w:r>
      <w:r w:rsidR="00923A45">
        <w:rPr>
          <w:rFonts w:ascii="Times New Roman" w:hAnsi="Times New Roman" w:cs="Times New Roman"/>
          <w:sz w:val="28"/>
          <w:szCs w:val="28"/>
        </w:rPr>
        <w:t xml:space="preserve">бласти от                      9 июля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2012 </w:t>
      </w:r>
      <w:r w:rsidR="00923A45">
        <w:rPr>
          <w:rFonts w:ascii="Times New Roman" w:hAnsi="Times New Roman" w:cs="Times New Roman"/>
          <w:sz w:val="28"/>
          <w:szCs w:val="28"/>
        </w:rPr>
        <w:t xml:space="preserve">г. </w:t>
      </w:r>
      <w:r w:rsidR="00923A45" w:rsidRPr="00082A1A">
        <w:rPr>
          <w:rFonts w:ascii="Times New Roman" w:hAnsi="Times New Roman" w:cs="Times New Roman"/>
          <w:sz w:val="28"/>
          <w:szCs w:val="28"/>
        </w:rPr>
        <w:t>№ 1/1-2121 «Об осуществлении ежегодного анализа официальных сайтов образовательных учреждений Курской области и организаций, ведущих образовательную деятельность».</w:t>
      </w:r>
    </w:p>
    <w:p w:rsidR="00923A45" w:rsidRDefault="00E64D32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923A45" w:rsidRPr="00082A1A">
        <w:rPr>
          <w:rFonts w:ascii="Times New Roman" w:hAnsi="Times New Roman" w:cs="Times New Roman"/>
          <w:sz w:val="28"/>
          <w:szCs w:val="28"/>
        </w:rPr>
        <w:t>Приказ комитета образования и науки Курской област</w:t>
      </w:r>
      <w:r w:rsidR="00923A45">
        <w:rPr>
          <w:rFonts w:ascii="Times New Roman" w:hAnsi="Times New Roman" w:cs="Times New Roman"/>
          <w:sz w:val="28"/>
          <w:szCs w:val="28"/>
        </w:rPr>
        <w:t xml:space="preserve">и от                      25 сентября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2012 </w:t>
      </w:r>
      <w:r w:rsidR="00923A45">
        <w:rPr>
          <w:rFonts w:ascii="Times New Roman" w:hAnsi="Times New Roman" w:cs="Times New Roman"/>
          <w:sz w:val="28"/>
          <w:szCs w:val="28"/>
        </w:rPr>
        <w:t xml:space="preserve">г. </w:t>
      </w:r>
      <w:r w:rsidR="00923A45" w:rsidRPr="00082A1A">
        <w:rPr>
          <w:rFonts w:ascii="Times New Roman" w:hAnsi="Times New Roman" w:cs="Times New Roman"/>
          <w:sz w:val="28"/>
          <w:szCs w:val="28"/>
        </w:rPr>
        <w:t>№ 1-979 «О формировании годового плана проведения мониторинговых исследований и плана мероприятий по реализации региональной системы оценки качества образования».</w:t>
      </w:r>
    </w:p>
    <w:p w:rsidR="00082A1A" w:rsidRPr="00082A1A" w:rsidRDefault="00E64D32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923A45" w:rsidRPr="00082A1A">
        <w:rPr>
          <w:rFonts w:ascii="Times New Roman" w:hAnsi="Times New Roman" w:cs="Times New Roman"/>
          <w:sz w:val="28"/>
          <w:szCs w:val="28"/>
        </w:rPr>
        <w:t>Приказ комитета образования и науки Курской област</w:t>
      </w:r>
      <w:r w:rsidR="00923A45">
        <w:rPr>
          <w:rFonts w:ascii="Times New Roman" w:hAnsi="Times New Roman" w:cs="Times New Roman"/>
          <w:sz w:val="28"/>
          <w:szCs w:val="28"/>
        </w:rPr>
        <w:t xml:space="preserve">и от                      26 апреля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2013 </w:t>
      </w:r>
      <w:r w:rsidR="00923A45">
        <w:rPr>
          <w:rFonts w:ascii="Times New Roman" w:hAnsi="Times New Roman" w:cs="Times New Roman"/>
          <w:sz w:val="28"/>
          <w:szCs w:val="28"/>
        </w:rPr>
        <w:t xml:space="preserve">г. </w:t>
      </w:r>
      <w:r w:rsidR="00923A45" w:rsidRPr="00082A1A">
        <w:rPr>
          <w:rFonts w:ascii="Times New Roman" w:hAnsi="Times New Roman" w:cs="Times New Roman"/>
          <w:sz w:val="28"/>
          <w:szCs w:val="28"/>
        </w:rPr>
        <w:t>№ 1-427 «Об утверждении Положения об общественном совете при комитете образования и науки Курской области».</w:t>
      </w:r>
    </w:p>
    <w:p w:rsidR="00082A1A" w:rsidRPr="00082A1A" w:rsidRDefault="00E64D32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="00923A45" w:rsidRPr="00082A1A">
        <w:rPr>
          <w:rFonts w:ascii="Times New Roman" w:hAnsi="Times New Roman" w:cs="Times New Roman"/>
          <w:sz w:val="28"/>
          <w:szCs w:val="28"/>
        </w:rPr>
        <w:t>Приказ комитета образовани</w:t>
      </w:r>
      <w:r w:rsidR="00923A45">
        <w:rPr>
          <w:rFonts w:ascii="Times New Roman" w:hAnsi="Times New Roman" w:cs="Times New Roman"/>
          <w:sz w:val="28"/>
          <w:szCs w:val="28"/>
        </w:rPr>
        <w:t xml:space="preserve">я и науки Курской области от 8 мая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2013 </w:t>
      </w:r>
      <w:r w:rsidR="00923A45">
        <w:rPr>
          <w:rFonts w:ascii="Times New Roman" w:hAnsi="Times New Roman" w:cs="Times New Roman"/>
          <w:sz w:val="28"/>
          <w:szCs w:val="28"/>
        </w:rPr>
        <w:t xml:space="preserve">г.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№ 1-492 «О закреплении за структурными подразделениями комитета </w:t>
      </w:r>
      <w:r w:rsidR="00923A45" w:rsidRPr="00082A1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Курской </w:t>
      </w:r>
      <w:proofErr w:type="gramStart"/>
      <w:r w:rsidR="00923A45" w:rsidRPr="00082A1A">
        <w:rPr>
          <w:rFonts w:ascii="Times New Roman" w:hAnsi="Times New Roman" w:cs="Times New Roman"/>
          <w:sz w:val="28"/>
          <w:szCs w:val="28"/>
        </w:rPr>
        <w:t>области утвержденных элементов региональной системы оценки качества образования</w:t>
      </w:r>
      <w:proofErr w:type="gramEnd"/>
      <w:r w:rsidR="00923A45" w:rsidRPr="00082A1A">
        <w:rPr>
          <w:rFonts w:ascii="Times New Roman" w:hAnsi="Times New Roman" w:cs="Times New Roman"/>
          <w:sz w:val="28"/>
          <w:szCs w:val="28"/>
        </w:rPr>
        <w:t>».</w:t>
      </w:r>
    </w:p>
    <w:p w:rsidR="00082A1A" w:rsidRPr="00082A1A" w:rsidRDefault="00E64D32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082A1A" w:rsidRPr="00082A1A">
        <w:rPr>
          <w:rFonts w:ascii="Times New Roman" w:hAnsi="Times New Roman" w:cs="Times New Roman"/>
          <w:sz w:val="28"/>
          <w:szCs w:val="28"/>
        </w:rPr>
        <w:t>Приказ комитета образования и</w:t>
      </w:r>
      <w:r w:rsidR="0073638F">
        <w:rPr>
          <w:rFonts w:ascii="Times New Roman" w:hAnsi="Times New Roman" w:cs="Times New Roman"/>
          <w:sz w:val="28"/>
          <w:szCs w:val="28"/>
        </w:rPr>
        <w:t xml:space="preserve"> науки Курской области от 23 октября </w:t>
      </w:r>
      <w:r w:rsidR="00082A1A" w:rsidRPr="00082A1A">
        <w:rPr>
          <w:rFonts w:ascii="Times New Roman" w:hAnsi="Times New Roman" w:cs="Times New Roman"/>
          <w:sz w:val="28"/>
          <w:szCs w:val="28"/>
        </w:rPr>
        <w:t xml:space="preserve">2014 </w:t>
      </w:r>
      <w:r w:rsidR="00561F86">
        <w:rPr>
          <w:rFonts w:ascii="Times New Roman" w:hAnsi="Times New Roman" w:cs="Times New Roman"/>
          <w:sz w:val="28"/>
          <w:szCs w:val="28"/>
        </w:rPr>
        <w:t xml:space="preserve">г. </w:t>
      </w:r>
      <w:r w:rsidR="00082A1A" w:rsidRPr="00082A1A">
        <w:rPr>
          <w:rFonts w:ascii="Times New Roman" w:hAnsi="Times New Roman" w:cs="Times New Roman"/>
          <w:sz w:val="28"/>
          <w:szCs w:val="28"/>
        </w:rPr>
        <w:t>№ 1-999 «О внесении изменений в приказ комитета образования и науки Курской области от 26.04.2013 № 1-427».</w:t>
      </w:r>
    </w:p>
    <w:p w:rsidR="00082A1A" w:rsidRPr="00082A1A" w:rsidRDefault="00E64D32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="00923A45" w:rsidRPr="00082A1A">
        <w:rPr>
          <w:rFonts w:ascii="Times New Roman" w:hAnsi="Times New Roman" w:cs="Times New Roman"/>
          <w:sz w:val="28"/>
          <w:szCs w:val="28"/>
        </w:rPr>
        <w:t>Приказ комитета образования и науки Курской област</w:t>
      </w:r>
      <w:r w:rsidR="00923A45">
        <w:rPr>
          <w:rFonts w:ascii="Times New Roman" w:hAnsi="Times New Roman" w:cs="Times New Roman"/>
          <w:sz w:val="28"/>
          <w:szCs w:val="28"/>
        </w:rPr>
        <w:t xml:space="preserve">и от                      10 марта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2015 </w:t>
      </w:r>
      <w:r w:rsidR="00923A45">
        <w:rPr>
          <w:rFonts w:ascii="Times New Roman" w:hAnsi="Times New Roman" w:cs="Times New Roman"/>
          <w:sz w:val="28"/>
          <w:szCs w:val="28"/>
        </w:rPr>
        <w:t xml:space="preserve">г. </w:t>
      </w:r>
      <w:r w:rsidR="00923A45" w:rsidRPr="00082A1A">
        <w:rPr>
          <w:rFonts w:ascii="Times New Roman" w:hAnsi="Times New Roman" w:cs="Times New Roman"/>
          <w:sz w:val="28"/>
          <w:szCs w:val="28"/>
        </w:rPr>
        <w:t>№ 1-183 «О распределении ответственности за проведение оценочных мероприятий по критериям оценки качества образовательной деятельности».</w:t>
      </w:r>
    </w:p>
    <w:p w:rsidR="00923A45" w:rsidRDefault="00E64D32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</w:r>
      <w:r w:rsidR="00923A45" w:rsidRPr="00082A1A">
        <w:rPr>
          <w:rFonts w:ascii="Times New Roman" w:hAnsi="Times New Roman" w:cs="Times New Roman"/>
          <w:sz w:val="28"/>
          <w:szCs w:val="28"/>
        </w:rPr>
        <w:t>Приказ комитета образования и науки Ку</w:t>
      </w:r>
      <w:r w:rsidR="00923A45">
        <w:rPr>
          <w:rFonts w:ascii="Times New Roman" w:hAnsi="Times New Roman" w:cs="Times New Roman"/>
          <w:sz w:val="28"/>
          <w:szCs w:val="28"/>
        </w:rPr>
        <w:t xml:space="preserve">рской области от 7 июля 2016 г. </w:t>
      </w:r>
      <w:r w:rsidR="00923A45" w:rsidRPr="00082A1A">
        <w:rPr>
          <w:rFonts w:ascii="Times New Roman" w:hAnsi="Times New Roman" w:cs="Times New Roman"/>
          <w:sz w:val="28"/>
          <w:szCs w:val="28"/>
        </w:rPr>
        <w:t>№ 1-730 «О мерах по улучшению качества образовательной деятельности профессиональных образовательных организаций, подведомственных комитету образования и науки Курской области, подготовленных по результатам независимой оценки качества, проведенной в 2016 году».</w:t>
      </w:r>
    </w:p>
    <w:p w:rsidR="00082A1A" w:rsidRPr="00082A1A" w:rsidRDefault="00E64D32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</w:r>
      <w:r w:rsidR="00923A45" w:rsidRPr="00082A1A">
        <w:rPr>
          <w:rFonts w:ascii="Times New Roman" w:hAnsi="Times New Roman" w:cs="Times New Roman"/>
          <w:sz w:val="28"/>
          <w:szCs w:val="28"/>
        </w:rPr>
        <w:t>Приказ комитета образования и</w:t>
      </w:r>
      <w:r w:rsidR="00923A45">
        <w:rPr>
          <w:rFonts w:ascii="Times New Roman" w:hAnsi="Times New Roman" w:cs="Times New Roman"/>
          <w:sz w:val="28"/>
          <w:szCs w:val="28"/>
        </w:rPr>
        <w:t xml:space="preserve"> науки Курской области от </w:t>
      </w:r>
      <w:r w:rsidR="001231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3A45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23A45" w:rsidRPr="00082A1A">
        <w:rPr>
          <w:rFonts w:ascii="Times New Roman" w:hAnsi="Times New Roman" w:cs="Times New Roman"/>
          <w:sz w:val="28"/>
          <w:szCs w:val="28"/>
        </w:rPr>
        <w:t xml:space="preserve">2016 </w:t>
      </w:r>
      <w:r w:rsidR="00923A45">
        <w:rPr>
          <w:rFonts w:ascii="Times New Roman" w:hAnsi="Times New Roman" w:cs="Times New Roman"/>
          <w:sz w:val="28"/>
          <w:szCs w:val="28"/>
        </w:rPr>
        <w:t xml:space="preserve">г. </w:t>
      </w:r>
      <w:r w:rsidR="00923A45" w:rsidRPr="00082A1A">
        <w:rPr>
          <w:rFonts w:ascii="Times New Roman" w:hAnsi="Times New Roman" w:cs="Times New Roman"/>
          <w:sz w:val="28"/>
          <w:szCs w:val="28"/>
        </w:rPr>
        <w:t>№ 1-748 «Об утверждении состава общественного совета при комитете образования и науки Курской области».</w:t>
      </w:r>
    </w:p>
    <w:p w:rsidR="00082A1A" w:rsidRPr="00ED38D0" w:rsidRDefault="00125B6D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</w:r>
      <w:r w:rsidR="00E64D32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="00082A1A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«Улучшение качества оказания образовательных услуг образовательными организациями Курской области по результатам независимой оценки качества образования 2016 г.» на 2017 г., утвержденный </w:t>
      </w:r>
      <w:proofErr w:type="spellStart"/>
      <w:r w:rsidR="00123162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923A45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председателя комитета</w:t>
      </w:r>
      <w:r w:rsidR="00082A1A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</w:t>
      </w:r>
      <w:r w:rsidR="00AF7CBE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Курской области </w:t>
      </w:r>
      <w:r w:rsidR="0092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Л.В. </w:t>
      </w:r>
      <w:proofErr w:type="spellStart"/>
      <w:r w:rsidR="00923A45">
        <w:rPr>
          <w:rFonts w:ascii="Times New Roman" w:hAnsi="Times New Roman" w:cs="Times New Roman"/>
          <w:color w:val="000000" w:themeColor="text1"/>
          <w:sz w:val="28"/>
          <w:szCs w:val="28"/>
        </w:rPr>
        <w:t>Карачевцевой</w:t>
      </w:r>
      <w:proofErr w:type="spellEnd"/>
      <w:r w:rsidR="00923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F7CBE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ED38D0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r w:rsidR="00487AF5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56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082A1A" w:rsidRPr="00ED38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4D32" w:rsidRDefault="00E64D32" w:rsidP="0008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15" w:rsidRPr="00932B38" w:rsidRDefault="00807532" w:rsidP="0020691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B38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206915" w:rsidRPr="00932B38">
        <w:rPr>
          <w:rFonts w:ascii="Times New Roman" w:hAnsi="Times New Roman" w:cs="Times New Roman"/>
          <w:b/>
          <w:i/>
          <w:sz w:val="28"/>
          <w:szCs w:val="28"/>
        </w:rPr>
        <w:t>Инструктивно-методические материалы</w:t>
      </w:r>
    </w:p>
    <w:p w:rsidR="00F72170" w:rsidRDefault="00F72170" w:rsidP="00AF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F95" w:rsidRPr="008B3E2B" w:rsidRDefault="00AF7CBE" w:rsidP="00AF7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CBE">
        <w:rPr>
          <w:rFonts w:ascii="Times New Roman" w:hAnsi="Times New Roman" w:cs="Times New Roman"/>
          <w:sz w:val="28"/>
          <w:szCs w:val="28"/>
        </w:rPr>
        <w:t>.1.</w:t>
      </w:r>
      <w:r w:rsidRPr="00AF7C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3E2B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Министерства образования и науки Российской Федерации «О направлении Методических рекомендаций по НОКО» от </w:t>
      </w:r>
      <w:r w:rsidR="008B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B3E2B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>3 апреля 2015 г. № АП-512/02 (вместе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утвержденными Министерством образования и науки Российской Федерации 1 апреля 2015 г.)</w:t>
      </w:r>
      <w:r w:rsidR="0034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42AC1" w:rsidRPr="00342AC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</w:t>
      </w:r>
      <w:r w:rsidR="00BD0A04">
        <w:rPr>
          <w:rFonts w:ascii="Times New Roman" w:hAnsi="Times New Roman" w:cs="Times New Roman"/>
          <w:sz w:val="28"/>
          <w:szCs w:val="28"/>
        </w:rPr>
        <w:t xml:space="preserve"> НОКОД от </w:t>
      </w:r>
      <w:r w:rsidR="00342AC1" w:rsidRPr="00342AC1">
        <w:rPr>
          <w:rFonts w:ascii="Times New Roman" w:hAnsi="Times New Roman" w:cs="Times New Roman"/>
          <w:sz w:val="28"/>
          <w:szCs w:val="28"/>
        </w:rPr>
        <w:t>1 апреля 2015 г.</w:t>
      </w:r>
      <w:r w:rsidR="00342AC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C3331" w:rsidRPr="008B3E2B" w:rsidRDefault="00B82F95" w:rsidP="00AF7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8B3E2B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образования и науки Российской Федерации от 14 сентября 2016 г. № 02-860 «О направлении Методических рекомендаций» (вместе с «</w:t>
      </w:r>
      <w:r w:rsidR="00AF7CBE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B3E2B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етодическими рекомендациями</w:t>
      </w:r>
      <w:r w:rsidR="00AF7CBE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  <w:r w:rsidR="008B3E2B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утвержденными </w:t>
      </w:r>
      <w:r w:rsidR="00CC3331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образования и науки Российской Федерации 15 сентября 2016 </w:t>
      </w:r>
      <w:r w:rsidR="004423CD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CC3331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>№ АП-87/02вн</w:t>
      </w:r>
      <w:r w:rsidR="008B3E2B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9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342AC1" w:rsidRPr="00342AC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расчету показателей НОКОД от 15 сентя</w:t>
      </w:r>
      <w:r w:rsidR="00342AC1">
        <w:rPr>
          <w:rFonts w:ascii="Times New Roman" w:hAnsi="Times New Roman" w:cs="Times New Roman"/>
          <w:color w:val="000000" w:themeColor="text1"/>
          <w:sz w:val="28"/>
          <w:szCs w:val="28"/>
        </w:rPr>
        <w:t>бря 2016 г. № АП-87/02вн).</w:t>
      </w:r>
      <w:proofErr w:type="gramEnd"/>
    </w:p>
    <w:p w:rsidR="00CC3331" w:rsidRPr="00123162" w:rsidRDefault="00B82F95" w:rsidP="00AF7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162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4423CD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CC3331" w:rsidRPr="00123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Региональная методика измерения и оценки показателей, характеризующих общие критерии независимой оценки качества </w:t>
      </w:r>
      <w:r w:rsidR="00CC3331" w:rsidRPr="001231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образовательной деятельности организаций, осуществляющих образовательную деятельность.</w:t>
      </w:r>
    </w:p>
    <w:p w:rsidR="00CC3331" w:rsidRPr="00123162" w:rsidRDefault="00B82F95" w:rsidP="00AF7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162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Pr="001231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7CBE" w:rsidRPr="00123162">
        <w:rPr>
          <w:rFonts w:ascii="Times New Roman" w:hAnsi="Times New Roman" w:cs="Times New Roman"/>
          <w:color w:val="000000" w:themeColor="text1"/>
          <w:sz w:val="28"/>
          <w:szCs w:val="28"/>
        </w:rPr>
        <w:t>Анкета удовлетворенности качеством предос</w:t>
      </w:r>
      <w:r w:rsidR="00CC3331" w:rsidRPr="00123162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образовательных услу</w:t>
      </w:r>
      <w:r w:rsidR="00123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</w:t>
      </w:r>
      <w:r w:rsidR="002C5FAE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CC3331" w:rsidRPr="001231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3162" w:rsidRDefault="00123162" w:rsidP="00B951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951BF" w:rsidRPr="00B951BF" w:rsidRDefault="00B951BF" w:rsidP="00B951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51B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Организация НОКОД </w:t>
      </w:r>
    </w:p>
    <w:p w:rsidR="00B951BF" w:rsidRDefault="00B951BF" w:rsidP="00B951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FC0" w:rsidRDefault="003D0FC0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НОКОД на территории субъекта РФ</w:t>
      </w:r>
      <w:r w:rsidR="00DB7E6E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частности, Курской области,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созданы соответствующие условия.</w:t>
      </w:r>
    </w:p>
    <w:p w:rsidR="00746A29" w:rsidRDefault="00746A29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сфо</w:t>
      </w:r>
      <w:r w:rsidR="00E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рмирована необходимая нормативная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правовая и </w:t>
      </w:r>
      <w:r w:rsidRPr="00746A29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-методическая база для </w:t>
      </w:r>
      <w:r w:rsidR="003D0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НОКОД.</w:t>
      </w:r>
    </w:p>
    <w:p w:rsidR="00746A29" w:rsidRDefault="00746A29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определены должностное лицо и орган власти, ответственные за координацию работы по проведению независимой оценки качества</w:t>
      </w:r>
      <w:r w:rsidR="003D0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регионе в целом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6A29" w:rsidRDefault="00746A29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В-третьих, органы местного самоуправления </w:t>
      </w:r>
      <w:proofErr w:type="spellStart"/>
      <w:r w:rsidR="00F72170">
        <w:rPr>
          <w:rFonts w:ascii="Times New Roman" w:hAnsi="Times New Roman" w:cs="Times New Roman"/>
          <w:color w:val="000000" w:themeColor="text1"/>
          <w:sz w:val="28"/>
          <w:szCs w:val="28"/>
        </w:rPr>
        <w:t>управомоч</w:t>
      </w:r>
      <w:r w:rsidR="003D0FC0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НОКОД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образовательных организаций, расположенных на территориях муниципальных образований.</w:t>
      </w:r>
    </w:p>
    <w:p w:rsidR="00746A29" w:rsidRDefault="00E86572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В-четвертых, на региональном и муниципальном уровнях </w:t>
      </w:r>
      <w:r w:rsidR="001A0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функционируют </w:t>
      </w:r>
      <w:r w:rsidRPr="00B44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общественные советы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A0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существующие при </w:t>
      </w:r>
      <w:r w:rsidR="00CF68CE">
        <w:rPr>
          <w:rFonts w:ascii="Times New Roman" w:hAnsi="Times New Roman" w:cs="Times New Roman"/>
          <w:color w:val="000000" w:themeColor="text1"/>
          <w:sz w:val="28"/>
          <w:szCs w:val="28"/>
        </w:rPr>
        <w:t>органе исполнительной власти субъекта</w:t>
      </w:r>
      <w:r w:rsidR="001A0B9D" w:rsidRPr="001A0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C5FA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осуществляющем</w:t>
      </w:r>
      <w:r w:rsidR="001A0B9D" w:rsidRPr="001A0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государственное </w:t>
      </w:r>
      <w:r w:rsidR="00CF68C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в сфере образования</w:t>
      </w:r>
      <w:r w:rsidR="002C5F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органах местного самоуправления), обладающие </w:t>
      </w:r>
      <w:r w:rsidR="00CF68CE" w:rsidRPr="00CF68CE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полномочиями по проведению независимой оценки</w:t>
      </w:r>
      <w:r w:rsidR="00CF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образования.</w:t>
      </w:r>
      <w:proofErr w:type="gramEnd"/>
    </w:p>
    <w:p w:rsidR="0030311E" w:rsidRPr="0030311E" w:rsidRDefault="0030311E" w:rsidP="0030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уточнении функционала обозначенных общественных советов н</w:t>
      </w:r>
      <w:r w:rsidR="005D450C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руководствоваться частью 7 статьи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95.2 Ф</w:t>
      </w:r>
      <w:r w:rsidR="00487AF5">
        <w:rPr>
          <w:rFonts w:ascii="Times New Roman" w:hAnsi="Times New Roman" w:cs="Times New Roman"/>
          <w:color w:val="000000" w:themeColor="text1"/>
          <w:sz w:val="28"/>
          <w:szCs w:val="28"/>
        </w:rPr>
        <w:t>З № 273</w:t>
      </w:r>
      <w:r w:rsidR="002C5FAE">
        <w:rPr>
          <w:rFonts w:ascii="Times New Roman" w:hAnsi="Times New Roman" w:cs="Times New Roman"/>
          <w:color w:val="000000" w:themeColor="text1"/>
          <w:sz w:val="28"/>
          <w:szCs w:val="28"/>
        </w:rPr>
        <w:t>, которая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следующие </w:t>
      </w:r>
      <w:r w:rsidRPr="00B941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функции общественных советов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независимой оценки качества образовательной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311E" w:rsidRPr="0030311E" w:rsidRDefault="0030311E" w:rsidP="0030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определение перечней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осуществляющих образовательную деятельность, в отношении которы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проводится независимая оценка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11E" w:rsidRPr="0030311E" w:rsidRDefault="0030311E" w:rsidP="0030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формирование предложений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- оператор);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проектов документации о закупках работ, услуг, а также проектов государственного, муниципального контрактов, заключаемых с оператором;</w:t>
      </w:r>
    </w:p>
    <w:p w:rsidR="0030311E" w:rsidRPr="0030311E" w:rsidRDefault="0030311E" w:rsidP="0030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установление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критериев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НОКОД; </w:t>
      </w:r>
    </w:p>
    <w:p w:rsidR="0030311E" w:rsidRPr="0030311E" w:rsidRDefault="0030311E" w:rsidP="0030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независимой оценки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образовательной деятельности организаций с учетом информации, представленной оператором;</w:t>
      </w:r>
    </w:p>
    <w:p w:rsidR="0030311E" w:rsidRDefault="0030311E" w:rsidP="0030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представление в орган власти результатов НОКОД, а также предложений об улучшении 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30311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3BD" w:rsidRDefault="00353DE4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1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Порядок </w:t>
      </w:r>
      <w:r w:rsidR="003D0FC0" w:rsidRPr="00B941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формирования общественных советов</w:t>
      </w:r>
      <w:r w:rsidR="003D0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3D0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 только на федеральном уровне. </w:t>
      </w:r>
      <w:r w:rsidR="006B2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</w:t>
      </w:r>
      <w:r w:rsidR="006B23B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по формированию составов региональных и муниципальны</w:t>
      </w:r>
      <w:r w:rsidR="0047627C">
        <w:rPr>
          <w:rFonts w:ascii="Times New Roman" w:hAnsi="Times New Roman" w:cs="Times New Roman"/>
          <w:color w:val="000000" w:themeColor="text1"/>
          <w:sz w:val="28"/>
          <w:szCs w:val="28"/>
        </w:rPr>
        <w:t>х общественных советов на данный</w:t>
      </w:r>
      <w:r w:rsidR="006B2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 не установлены. В связи с этим при </w:t>
      </w:r>
      <w:r w:rsidR="0047627C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обновлении составов общественного совета</w:t>
      </w:r>
      <w:r w:rsidR="006B23BD" w:rsidRPr="006B2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комитете образования и науки Курской области, а также общественных советов, созданных при</w:t>
      </w:r>
      <w:r w:rsidR="0047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органах местного самоуправления</w:t>
      </w:r>
      <w:r w:rsidR="00B44686">
        <w:rPr>
          <w:rFonts w:ascii="Times New Roman" w:hAnsi="Times New Roman" w:cs="Times New Roman"/>
          <w:color w:val="000000" w:themeColor="text1"/>
          <w:sz w:val="28"/>
          <w:szCs w:val="28"/>
        </w:rPr>
        <w:t>, следует учитывать:</w:t>
      </w:r>
    </w:p>
    <w:p w:rsidR="006B23BD" w:rsidRDefault="006B23BD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общие требования по </w:t>
      </w:r>
      <w:r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составов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советов по проведению НОКОД, установленные частью 9 </w:t>
      </w:r>
      <w:r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95.2 </w:t>
      </w:r>
      <w:r w:rsidR="00487AF5">
        <w:rPr>
          <w:rFonts w:ascii="Times New Roman" w:hAnsi="Times New Roman" w:cs="Times New Roman"/>
          <w:color w:val="000000" w:themeColor="text1"/>
          <w:sz w:val="28"/>
          <w:szCs w:val="28"/>
        </w:rPr>
        <w:t>ФЗ              № 273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1044" w:rsidRDefault="00353DE4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3F363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рекомендуемые подходы к определению структуры и состава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4B776B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разработанные на основе выше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требований Министерством</w:t>
      </w:r>
      <w:r w:rsidRPr="003F3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и социальной защиты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марта </w:t>
      </w:r>
      <w:r w:rsidRPr="003F363F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B85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Рекомендуемые подходы Минтруда России от 10 марта 2017</w:t>
      </w:r>
      <w:r w:rsidR="004B7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85AB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6B23BD" w:rsidRDefault="00551044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положений указанных документов, необходимо руководствоваться следующими </w:t>
      </w:r>
      <w:r w:rsidR="004B77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требованиями при</w:t>
      </w:r>
      <w:r w:rsidRPr="005B2C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ф</w:t>
      </w:r>
      <w:r w:rsidR="004B77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ормировании</w:t>
      </w:r>
      <w:r w:rsidRPr="005B2C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составов общественных советов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3DE4" w:rsidRPr="00353DE4" w:rsidRDefault="006B23BD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E4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общественный совет формируется таким образом, чтобы была исключена возможность возникновения конфликта интересов;</w:t>
      </w:r>
      <w:r w:rsidR="00353DE4" w:rsidRPr="00353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0C" w:rsidRDefault="00551044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</w:t>
      </w:r>
      <w:r w:rsidR="00353DE4" w:rsidRPr="00353DE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целесообразным не включать в состав общественных советов представителей профессионального сообщества в лице руководителей или работников образовательных организаций, подлежащих НОКОД, а такж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представителей органов власти; с</w:t>
      </w:r>
      <w:r w:rsidR="00353DE4" w:rsidRPr="0035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="00353DE4" w:rsidRPr="0035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допустимым представляется </w:t>
      </w:r>
      <w:r w:rsidR="00123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</w:t>
      </w:r>
      <w:r w:rsidR="00353DE4" w:rsidRPr="00353DE4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общественных советов лучших педагогических работников (например, победителей областного конкурса «Учитель года России»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353DE4" w:rsidRPr="0035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ученых и специалистов в области образования и науки,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ветеранов педагогического труда</w:t>
      </w:r>
      <w:r w:rsidR="004B7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23BD" w:rsidRDefault="006B23BD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5D450C"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 формируется из числа представи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 общественных организаций 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4686" w:rsidRDefault="006B23BD" w:rsidP="00B4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4686"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членов общественного совета </w:t>
      </w:r>
      <w:r w:rsidR="00B44686">
        <w:rPr>
          <w:rFonts w:ascii="Times New Roman" w:hAnsi="Times New Roman" w:cs="Times New Roman"/>
          <w:color w:val="000000" w:themeColor="text1"/>
          <w:sz w:val="28"/>
          <w:szCs w:val="28"/>
        </w:rPr>
        <w:t>должно соответствовать нечетному числу и не может быть менее</w:t>
      </w:r>
      <w:r w:rsidR="00B44686"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B44686"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B4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B23BD" w:rsidRDefault="006B23BD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5D450C"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 осуществляют свою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на общественных началах;</w:t>
      </w:r>
    </w:p>
    <w:p w:rsidR="005D450C" w:rsidRDefault="006B23BD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5D450C" w:rsidRP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деятельности общественного совета размещается органом государственной власти, органом местного самоуправления, при которых он создан,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своем официальном сайте в информационно-телекоммуникационной сети «Интернет»</w:t>
      </w:r>
      <w:r w:rsidR="00B446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4686" w:rsidRDefault="00B44686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B85AB2" w:rsidRPr="00B85AB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Рекомендуемые подходы Минтруда России от 10 марта 2017</w:t>
      </w:r>
      <w:r w:rsidR="00B85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85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следующую </w:t>
      </w:r>
      <w:r w:rsidRPr="005B2C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структуру общественного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НОКОД:</w:t>
      </w:r>
    </w:p>
    <w:p w:rsidR="00B44686" w:rsidRDefault="00B44686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председатель общественного совета,</w:t>
      </w:r>
    </w:p>
    <w:p w:rsidR="00B44686" w:rsidRDefault="00B44686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заместитель председателя,</w:t>
      </w:r>
    </w:p>
    <w:p w:rsidR="00B44686" w:rsidRDefault="00B44686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секретарь,</w:t>
      </w:r>
    </w:p>
    <w:p w:rsidR="00B44686" w:rsidRDefault="00B44686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члены общественного совета.</w:t>
      </w:r>
    </w:p>
    <w:p w:rsidR="00B44686" w:rsidRDefault="00B44686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составе </w:t>
      </w:r>
      <w:r w:rsidRPr="00B4468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создаваться комиссии, рабочие группы и т.п.</w:t>
      </w:r>
    </w:p>
    <w:p w:rsidR="002F3A14" w:rsidRPr="00B44686" w:rsidRDefault="0082480A" w:rsidP="00206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В-пятых, </w:t>
      </w:r>
      <w:r w:rsidRPr="00B4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отбор </w:t>
      </w:r>
      <w:r w:rsidRPr="00B44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организаций-операторов</w:t>
      </w:r>
      <w:r w:rsidRPr="00B4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работ по сбору, обобщению и анализу информации о качеств</w:t>
      </w:r>
      <w:r w:rsidR="00ED38D0">
        <w:rPr>
          <w:rFonts w:ascii="Times New Roman" w:hAnsi="Times New Roman" w:cs="Times New Roman"/>
          <w:color w:val="000000" w:themeColor="text1"/>
          <w:sz w:val="28"/>
          <w:szCs w:val="28"/>
        </w:rPr>
        <w:t>е оказания услуг образовательными организациями</w:t>
      </w:r>
      <w:r w:rsidRPr="00B4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3D2E" w:rsidRDefault="00BA3D2E" w:rsidP="00BA3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FD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</w:t>
      </w:r>
      <w:r w:rsidR="00FD6FA5" w:rsidRPr="00B941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(выбор) организации на роль оператора</w:t>
      </w:r>
      <w:r w:rsidR="00FD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региональном и муниципальном уровне может быть осуществлено 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3D2E" w:rsidRDefault="00BA3D2E" w:rsidP="00BA3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27C5D" w:rsidRPr="00BF6D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основе контрактной системы</w:t>
      </w:r>
      <w:r w:rsidR="00B2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F424EC" w:rsidRPr="00F42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FA5" w:rsidRPr="00B2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27C5D">
        <w:rPr>
          <w:rFonts w:ascii="Times New Roman" w:hAnsi="Times New Roman" w:cs="Times New Roman"/>
          <w:color w:val="000000" w:themeColor="text1"/>
          <w:sz w:val="28"/>
          <w:szCs w:val="28"/>
        </w:rPr>
        <w:t>выбор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созданного в организационно-правово</w:t>
      </w:r>
      <w:r w:rsidR="00402ED3">
        <w:rPr>
          <w:rFonts w:ascii="Times New Roman" w:hAnsi="Times New Roman" w:cs="Times New Roman"/>
          <w:color w:val="000000" w:themeColor="text1"/>
          <w:sz w:val="28"/>
          <w:szCs w:val="28"/>
        </w:rPr>
        <w:t>й форме хозяйственного 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соблюдением требований к оператору, как к участнику закупки, установленных статьей 31 Федерального</w:t>
      </w:r>
      <w:r w:rsidRPr="00DD5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FD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апреля 2013 </w:t>
      </w:r>
      <w:r w:rsidR="00A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B49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906" w:rsidRPr="00DD5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</w:t>
      </w:r>
      <w:r w:rsidR="00AB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D5A8F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 муниципальных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нужд»);</w:t>
      </w:r>
      <w:r w:rsidR="00342AC1" w:rsidRP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AC1" w:rsidRPr="00E50BD1">
        <w:rPr>
          <w:rFonts w:ascii="Times New Roman" w:eastAsia="Times New Roman" w:hAnsi="Times New Roman" w:cs="Times New Roman"/>
          <w:sz w:val="28"/>
          <w:szCs w:val="28"/>
        </w:rPr>
        <w:t>именно этот способ оговаривается в ФЗ № 273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3D2E" w:rsidRDefault="00BA3D2E" w:rsidP="00BA3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FD6FA5" w:rsidRPr="00BF6D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основе государственного (муниципального) задания</w:t>
      </w:r>
      <w:r w:rsidR="00FD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региональных </w:t>
      </w:r>
      <w:r w:rsidR="00FD6FA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специализированных бюджетных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отвечающих за проведение исследований, монито</w:t>
      </w:r>
      <w:r w:rsidR="00D9452B">
        <w:rPr>
          <w:rFonts w:ascii="Times New Roman" w:hAnsi="Times New Roman" w:cs="Times New Roman"/>
          <w:color w:val="000000" w:themeColor="text1"/>
          <w:sz w:val="28"/>
          <w:szCs w:val="28"/>
        </w:rPr>
        <w:t>рингов, соци</w:t>
      </w:r>
      <w:r w:rsidR="00FD6FA5">
        <w:rPr>
          <w:rFonts w:ascii="Times New Roman" w:hAnsi="Times New Roman" w:cs="Times New Roman"/>
          <w:color w:val="000000" w:themeColor="text1"/>
          <w:sz w:val="28"/>
          <w:szCs w:val="28"/>
        </w:rPr>
        <w:t>ологических опросов</w:t>
      </w:r>
      <w:r w:rsidR="0034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AC1" w:rsidRPr="00E50BD1">
        <w:rPr>
          <w:rFonts w:ascii="Times New Roman" w:eastAsia="Times New Roman" w:hAnsi="Times New Roman" w:cs="Times New Roman"/>
          <w:sz w:val="28"/>
          <w:szCs w:val="28"/>
        </w:rPr>
        <w:t>(например, региональный центр оценки качества образования)</w:t>
      </w:r>
      <w:r w:rsidR="00FD6F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3D2E" w:rsidRDefault="00BA3D2E" w:rsidP="00BA3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FD6FA5" w:rsidRPr="00BF6D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рамках </w:t>
      </w:r>
      <w:proofErr w:type="spellStart"/>
      <w:r w:rsidR="00FD6FA5" w:rsidRPr="00BF6D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грантовой</w:t>
      </w:r>
      <w:proofErr w:type="spellEnd"/>
      <w:r w:rsidR="00FD6FA5" w:rsidRPr="00BF6D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поддержки</w:t>
      </w:r>
      <w:r w:rsidR="00FD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социально ориентированных некоммерческих организаций, которым </w:t>
      </w:r>
      <w:r w:rsidR="00B9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гранты на выполнение работ п</w:t>
      </w:r>
      <w:r w:rsidR="00FD6FA5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проведению независимой оценки</w:t>
      </w:r>
      <w:r w:rsidR="0034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AC1" w:rsidRPr="00342AC1">
        <w:rPr>
          <w:rFonts w:ascii="Times New Roman" w:hAnsi="Times New Roman" w:cs="Times New Roman"/>
          <w:color w:val="000000" w:themeColor="text1"/>
          <w:sz w:val="28"/>
          <w:szCs w:val="28"/>
        </w:rPr>
        <w:t>(к примеру, автономная некоммерческая организация «Социальная экспертиза», общественные фонды, общественные организации)</w:t>
      </w:r>
      <w:r w:rsidR="00342A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3D2E" w:rsidRDefault="00BA3D2E" w:rsidP="00BA3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выбор </w:t>
      </w:r>
      <w:r w:rsidRPr="00BF6D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коммерческой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центра информац</w:t>
      </w:r>
      <w:r w:rsidR="00B951BF">
        <w:rPr>
          <w:rFonts w:ascii="Times New Roman" w:hAnsi="Times New Roman" w:cs="Times New Roman"/>
          <w:color w:val="000000" w:themeColor="text1"/>
          <w:sz w:val="28"/>
          <w:szCs w:val="28"/>
        </w:rPr>
        <w:t>ионных технологий), предлагающей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</w:t>
      </w:r>
      <w:r w:rsidRPr="0013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программный </w:t>
      </w:r>
      <w:r w:rsidRPr="00137B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продукт для проведения</w:t>
      </w:r>
      <w:r w:rsidR="00B9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НОКОД или коммерческого рейтингового агентства, имеющего опыт создания рейтингов организаций социальной сферы;</w:t>
      </w:r>
    </w:p>
    <w:p w:rsidR="00BA3D2E" w:rsidRPr="00DD5A8F" w:rsidRDefault="00BA3D2E" w:rsidP="00BA3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BF6D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отбор одного оператора по всем социальным сферам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(образование, здравоохранение, социальное обслуживание, культура) для проведения независимой оценки качества</w:t>
      </w:r>
      <w:r w:rsidR="00B951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D2E" w:rsidRDefault="00BA3D2E" w:rsidP="00BA3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 следует учесть, что для реализации первого и четвертого способов выбора организации-оператора необходимо предусмотреть возможность выделения соответствующих средств из регионального и муниципального бюджетов.</w:t>
      </w:r>
      <w:proofErr w:type="gramEnd"/>
    </w:p>
    <w:p w:rsidR="00B85AB2" w:rsidRDefault="00B85AB2" w:rsidP="00CF68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требований к организации-оператору, то в настоящее время на федеральном уровне они содержатся в части 8 </w:t>
      </w:r>
      <w:r w:rsidRPr="00B85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95.2 </w:t>
      </w:r>
      <w:r w:rsidR="00BF6D31">
        <w:rPr>
          <w:rFonts w:ascii="Times New Roman" w:hAnsi="Times New Roman" w:cs="Times New Roman"/>
          <w:color w:val="000000" w:themeColor="text1"/>
          <w:sz w:val="28"/>
          <w:szCs w:val="28"/>
        </w:rPr>
        <w:t>ФЗ                    № 273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Рекомендуемых подходах</w:t>
      </w:r>
      <w:r w:rsidRPr="00B85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Минтруда России от 10 марта 2017</w:t>
      </w:r>
      <w:r w:rsidR="0034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однако эти требования касаются только одного из допустимых способов выбора организации-оператора – </w:t>
      </w:r>
      <w:r w:rsidRPr="00B85AB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контрактной системы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F0EFA" w:rsidRDefault="00B85AB2" w:rsidP="00CF68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независимо от способа</w:t>
      </w:r>
      <w:r w:rsidRPr="00B85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выбора организации-оператора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представляется целесообразным учитывать </w:t>
      </w:r>
      <w:r w:rsidR="00AF0EFA" w:rsidRPr="00B941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следующие требования к организации-оператору</w:t>
      </w:r>
      <w:r w:rsidR="00AF0EFA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B85AB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Рекомендуемых подходах Минтруда России от 10 марта 2017</w:t>
      </w:r>
      <w:r w:rsidR="00A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F0EFA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="00AF0E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68CE" w:rsidRDefault="00AF0EFA" w:rsidP="00CF68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быть в своей деятельности независимым от объектов оценки, что исключает конфликт интересов; т.е. </w:t>
      </w:r>
      <w:r w:rsidR="007F2CD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организацией-оператором не могут быть государственные и муниципальные организации, которые сами осуществляют образовательную деятельность</w:t>
      </w:r>
      <w:r w:rsid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AB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бюджетные организации, которые непосредственно предоставляют образовательные услуги и в связи с этим </w:t>
      </w:r>
      <w:r w:rsidR="00BF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сами </w:t>
      </w:r>
      <w:r w:rsidR="005D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НОКОД</w:t>
      </w:r>
      <w:r w:rsidR="00B85A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0EFA" w:rsidRDefault="00AF0EFA" w:rsidP="00CF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обеспечивать</w:t>
      </w:r>
      <w:r w:rsidRPr="005B12D2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организации-</w:t>
      </w:r>
      <w:r w:rsidRPr="005B12D2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посредством </w:t>
      </w:r>
      <w:r w:rsidR="00BA3D2E">
        <w:rPr>
          <w:rFonts w:ascii="Times New Roman" w:hAnsi="Times New Roman" w:cs="Times New Roman"/>
          <w:sz w:val="28"/>
          <w:szCs w:val="28"/>
        </w:rPr>
        <w:t>собственного официального сайта</w:t>
      </w:r>
      <w:r>
        <w:rPr>
          <w:rFonts w:ascii="Times New Roman" w:hAnsi="Times New Roman" w:cs="Times New Roman"/>
          <w:sz w:val="28"/>
          <w:szCs w:val="28"/>
        </w:rPr>
        <w:t>), включая информацию о методах и каналах сбора, обобщения и анализа информации, опросные листы респондентов, обоснование выборки для опроса и представление этих сведений общественному совету</w:t>
      </w:r>
      <w:r w:rsidR="00BA3D2E">
        <w:rPr>
          <w:rFonts w:ascii="Times New Roman" w:hAnsi="Times New Roman" w:cs="Times New Roman"/>
          <w:sz w:val="28"/>
          <w:szCs w:val="28"/>
        </w:rPr>
        <w:t>;</w:t>
      </w:r>
    </w:p>
    <w:p w:rsidR="00BA3D2E" w:rsidRDefault="00BA3D2E" w:rsidP="00CF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в наличии материальное обеспечение, достаточное для проведения мероприятий по НОКОД;</w:t>
      </w:r>
    </w:p>
    <w:p w:rsidR="00BA3D2E" w:rsidRDefault="00BA3D2E" w:rsidP="00CF68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AC1">
        <w:rPr>
          <w:rFonts w:ascii="Times New Roman" w:hAnsi="Times New Roman" w:cs="Times New Roman"/>
          <w:sz w:val="28"/>
          <w:szCs w:val="28"/>
        </w:rPr>
        <w:t xml:space="preserve">иметь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кадровые условия реализации мероприятий по НОКОД: наличие у сотрудников организации-оператора опыта аналитической работы не менее 2-х лет, профессионального образования; рекомендуемое количество сотрудников, задействованных в выполнении </w:t>
      </w:r>
      <w:r w:rsidRPr="00BA3D2E">
        <w:rPr>
          <w:rFonts w:ascii="Times New Roman" w:hAnsi="Times New Roman" w:cs="Times New Roman"/>
          <w:sz w:val="28"/>
          <w:szCs w:val="28"/>
        </w:rPr>
        <w:t>работ по сбору, обобщению и анализу информации о качестве оказания услуг образовательных организаций</w:t>
      </w:r>
      <w:r w:rsidR="00342AC1">
        <w:rPr>
          <w:rFonts w:ascii="Times New Roman" w:hAnsi="Times New Roman" w:cs="Times New Roman"/>
          <w:sz w:val="28"/>
          <w:szCs w:val="28"/>
        </w:rPr>
        <w:t xml:space="preserve">, должно составлять </w:t>
      </w:r>
      <w:r>
        <w:rPr>
          <w:rFonts w:ascii="Times New Roman" w:hAnsi="Times New Roman" w:cs="Times New Roman"/>
          <w:sz w:val="28"/>
          <w:szCs w:val="28"/>
        </w:rPr>
        <w:t>не менее 5 человек.</w:t>
      </w:r>
    </w:p>
    <w:p w:rsidR="00402ED3" w:rsidRPr="00746CCA" w:rsidRDefault="00402ED3" w:rsidP="00402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C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Виды работ, услуг</w:t>
      </w:r>
      <w:r w:rsidRPr="0074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могут входить в техническое задание для </w:t>
      </w:r>
      <w:r w:rsidRPr="00746C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организаций-операторов</w:t>
      </w:r>
      <w:r w:rsidRPr="00746C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2ED3" w:rsidRPr="00402ED3" w:rsidRDefault="00402ED3" w:rsidP="00402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0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746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федеральных методических рекомендаций по проведению и подсчету показателей НОКОД </w:t>
      </w:r>
      <w:r w:rsidRPr="00402ED3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и инструментария проведения оценки;</w:t>
      </w:r>
    </w:p>
    <w:p w:rsidR="00402ED3" w:rsidRPr="00402ED3" w:rsidRDefault="00402ED3" w:rsidP="00402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0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 и обобщение </w:t>
      </w:r>
      <w:r w:rsidR="00515475">
        <w:rPr>
          <w:rFonts w:ascii="Times New Roman" w:hAnsi="Times New Roman" w:cs="Times New Roman"/>
          <w:color w:val="000000" w:themeColor="text1"/>
          <w:sz w:val="28"/>
          <w:szCs w:val="28"/>
        </w:rPr>
        <w:t>данных, полученных в ходе НОКОД</w:t>
      </w:r>
      <w:r w:rsidRPr="00402ED3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формирование баз данных;</w:t>
      </w:r>
    </w:p>
    <w:p w:rsidR="00402ED3" w:rsidRPr="00402ED3" w:rsidRDefault="00402ED3" w:rsidP="00402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02ED3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и анализ инфо</w:t>
      </w:r>
      <w:r w:rsidR="00515475">
        <w:rPr>
          <w:rFonts w:ascii="Times New Roman" w:hAnsi="Times New Roman" w:cs="Times New Roman"/>
          <w:color w:val="000000" w:themeColor="text1"/>
          <w:sz w:val="28"/>
          <w:szCs w:val="28"/>
        </w:rPr>
        <w:t>рмации, полученной в ходе НОКОД</w:t>
      </w:r>
      <w:r w:rsidRPr="00402E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2ED3" w:rsidRPr="00402ED3" w:rsidRDefault="00402ED3" w:rsidP="00402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02ED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(публикация, организация обсуждения и др.) результатов проведенной оценки;</w:t>
      </w:r>
    </w:p>
    <w:p w:rsidR="005D450C" w:rsidRDefault="00402ED3" w:rsidP="00402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02ED3">
        <w:rPr>
          <w:rFonts w:ascii="Times New Roman" w:hAnsi="Times New Roman" w:cs="Times New Roman"/>
          <w:color w:val="000000" w:themeColor="text1"/>
          <w:sz w:val="28"/>
          <w:szCs w:val="28"/>
        </w:rPr>
        <w:t>иные виды работ, услуг, не противоречащие законодательству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402E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224E" w:rsidRDefault="00515475" w:rsidP="00BF0C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 учесть, что предложения</w:t>
      </w:r>
      <w:r w:rsidRPr="00515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разработки технического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организации-оператора формирует общественный совет, с учетом которых техническое задание разрабатывают органы управления образованием.</w:t>
      </w:r>
      <w:r w:rsidR="00BF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0C13" w:rsidRDefault="00BF0C13" w:rsidP="00BF0C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F81" w:rsidRDefault="00174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9FB" w:rsidRDefault="00932B38" w:rsidP="009C69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="009C69FB" w:rsidRPr="009C69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Этапы независимой оценки качества образов</w:t>
      </w:r>
      <w:r w:rsidR="009C69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ательной </w:t>
      </w:r>
    </w:p>
    <w:p w:rsidR="009C69FB" w:rsidRPr="009C69FB" w:rsidRDefault="009C69FB" w:rsidP="009C69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9C69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 общеобразовательных организаций</w:t>
      </w:r>
    </w:p>
    <w:p w:rsidR="009C69FB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FB" w:rsidRPr="00AA0438" w:rsidRDefault="00AA0438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этапы НОКОД</w:t>
      </w:r>
      <w:r w:rsidRPr="00AA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 в себя:</w:t>
      </w:r>
    </w:p>
    <w:p w:rsidR="009C69FB" w:rsidRPr="00AA0438" w:rsidRDefault="00AA0438" w:rsidP="009D31D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3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НОКОД,</w:t>
      </w:r>
    </w:p>
    <w:p w:rsidR="009C69FB" w:rsidRPr="00AA0438" w:rsidRDefault="009C69FB" w:rsidP="009D31D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43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публичности результатов</w:t>
      </w:r>
      <w:r w:rsidR="00AA0438" w:rsidRPr="00AA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НОКОД,</w:t>
      </w:r>
    </w:p>
    <w:p w:rsidR="009C69FB" w:rsidRPr="00BD0A04" w:rsidRDefault="009C69FB" w:rsidP="009D31D4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результатов НОКОД органами </w:t>
      </w:r>
      <w:r w:rsidR="00BD0A04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власти субъекта Российской Федерации и органами местного самоуправления.</w:t>
      </w:r>
    </w:p>
    <w:p w:rsidR="00BD0A04" w:rsidRPr="00AA0438" w:rsidRDefault="00BD0A04" w:rsidP="00BD0A0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9FB" w:rsidRPr="00F13078" w:rsidRDefault="00F13078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</w:t>
      </w:r>
      <w:r w:rsidR="009D31D4" w:rsidRPr="00F1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этапы можно разбить на несколько </w:t>
      </w:r>
      <w:proofErr w:type="spellStart"/>
      <w:r w:rsidR="009D31D4" w:rsidRPr="00F13078">
        <w:rPr>
          <w:rFonts w:ascii="Times New Roman" w:hAnsi="Times New Roman" w:cs="Times New Roman"/>
          <w:color w:val="000000" w:themeColor="text1"/>
          <w:sz w:val="28"/>
          <w:szCs w:val="28"/>
        </w:rPr>
        <w:t>подэтапов</w:t>
      </w:r>
      <w:proofErr w:type="spellEnd"/>
      <w:r w:rsidR="009D31D4" w:rsidRPr="00F130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1D4" w:rsidRPr="00F13078" w:rsidRDefault="009D31D4" w:rsidP="00BF6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69FB" w:rsidRDefault="00BF6D31" w:rsidP="00BF6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A04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Проведение НОКОД</w:t>
      </w:r>
    </w:p>
    <w:p w:rsidR="007627FC" w:rsidRPr="00AA0438" w:rsidRDefault="007627FC" w:rsidP="00BF6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69FB" w:rsidRDefault="00AA0438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C69FB" w:rsidRPr="00E64D32">
        <w:rPr>
          <w:rFonts w:ascii="Times New Roman" w:hAnsi="Times New Roman" w:cs="Times New Roman"/>
          <w:sz w:val="28"/>
          <w:szCs w:val="28"/>
        </w:rPr>
        <w:t xml:space="preserve"> </w:t>
      </w:r>
      <w:r w:rsidR="007627FC">
        <w:rPr>
          <w:rFonts w:ascii="Times New Roman" w:hAnsi="Times New Roman" w:cs="Times New Roman"/>
          <w:sz w:val="28"/>
          <w:szCs w:val="28"/>
        </w:rPr>
        <w:t xml:space="preserve">На </w:t>
      </w:r>
      <w:r w:rsidR="007627FC">
        <w:rPr>
          <w:rFonts w:ascii="Times New Roman" w:hAnsi="Times New Roman" w:cs="Times New Roman"/>
          <w:i/>
          <w:sz w:val="28"/>
          <w:szCs w:val="28"/>
        </w:rPr>
        <w:t>подготовительном</w:t>
      </w:r>
      <w:r w:rsidR="007627FC" w:rsidRPr="00E64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9FB" w:rsidRPr="00E64D32">
        <w:rPr>
          <w:rFonts w:ascii="Times New Roman" w:hAnsi="Times New Roman" w:cs="Times New Roman"/>
          <w:i/>
          <w:sz w:val="28"/>
          <w:szCs w:val="28"/>
        </w:rPr>
        <w:t>этап</w:t>
      </w:r>
      <w:r w:rsidR="007627F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7627FC">
        <w:rPr>
          <w:rFonts w:ascii="Times New Roman" w:hAnsi="Times New Roman" w:cs="Times New Roman"/>
          <w:sz w:val="28"/>
          <w:szCs w:val="28"/>
        </w:rPr>
        <w:t>происходит:</w:t>
      </w:r>
    </w:p>
    <w:p w:rsidR="00BF6D31" w:rsidRDefault="00AA0438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6D31">
        <w:rPr>
          <w:rFonts w:ascii="Times New Roman" w:hAnsi="Times New Roman" w:cs="Times New Roman"/>
          <w:sz w:val="28"/>
          <w:szCs w:val="28"/>
        </w:rPr>
        <w:t xml:space="preserve"> </w:t>
      </w:r>
      <w:r w:rsidR="00BF6D31" w:rsidRPr="00E64D3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общественными</w:t>
      </w:r>
      <w:r w:rsidR="00BF6D31" w:rsidRPr="00AA04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советами</w:t>
      </w:r>
      <w:r w:rsidR="00BF6D31">
        <w:rPr>
          <w:rFonts w:ascii="Times New Roman" w:hAnsi="Times New Roman" w:cs="Times New Roman"/>
          <w:sz w:val="28"/>
          <w:szCs w:val="28"/>
        </w:rPr>
        <w:t>:</w:t>
      </w:r>
    </w:p>
    <w:p w:rsidR="00284103" w:rsidRDefault="00BF6D31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региональных и / или муниципальных методических</w:t>
      </w:r>
      <w:r w:rsidRPr="00E6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284103">
        <w:rPr>
          <w:rFonts w:ascii="Times New Roman" w:hAnsi="Times New Roman" w:cs="Times New Roman"/>
          <w:sz w:val="28"/>
          <w:szCs w:val="28"/>
        </w:rPr>
        <w:t>по проведению</w:t>
      </w:r>
      <w:r w:rsidRPr="00E64D32">
        <w:rPr>
          <w:rFonts w:ascii="Times New Roman" w:hAnsi="Times New Roman" w:cs="Times New Roman"/>
          <w:sz w:val="28"/>
          <w:szCs w:val="28"/>
        </w:rPr>
        <w:t xml:space="preserve"> НОКОД</w:t>
      </w:r>
      <w:r w:rsidR="00284103">
        <w:rPr>
          <w:rFonts w:ascii="Times New Roman" w:hAnsi="Times New Roman" w:cs="Times New Roman"/>
          <w:sz w:val="28"/>
          <w:szCs w:val="28"/>
        </w:rPr>
        <w:t>, включая методику</w:t>
      </w:r>
      <w:r w:rsidR="00284103" w:rsidRPr="00E64D32">
        <w:rPr>
          <w:rFonts w:ascii="Times New Roman" w:hAnsi="Times New Roman" w:cs="Times New Roman"/>
          <w:sz w:val="28"/>
          <w:szCs w:val="28"/>
        </w:rPr>
        <w:t xml:space="preserve"> </w:t>
      </w:r>
      <w:r w:rsidR="00284103">
        <w:rPr>
          <w:rFonts w:ascii="Times New Roman" w:hAnsi="Times New Roman" w:cs="Times New Roman"/>
          <w:sz w:val="28"/>
          <w:szCs w:val="28"/>
        </w:rPr>
        <w:t xml:space="preserve">измерения и подсчета </w:t>
      </w:r>
      <w:r w:rsidR="00284103" w:rsidRPr="00E64D32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критерии </w:t>
      </w:r>
      <w:r w:rsidR="00284103">
        <w:rPr>
          <w:rFonts w:ascii="Times New Roman" w:hAnsi="Times New Roman" w:cs="Times New Roman"/>
          <w:sz w:val="28"/>
          <w:szCs w:val="28"/>
        </w:rPr>
        <w:t>НОКОД;</w:t>
      </w:r>
    </w:p>
    <w:p w:rsidR="00284103" w:rsidRDefault="00284103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D32">
        <w:rPr>
          <w:rFonts w:ascii="Times New Roman" w:hAnsi="Times New Roman" w:cs="Times New Roman"/>
          <w:sz w:val="28"/>
          <w:szCs w:val="28"/>
        </w:rPr>
        <w:t>перечня образовательных организаций</w:t>
      </w:r>
      <w:r w:rsidR="007627F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E64D32">
        <w:rPr>
          <w:rFonts w:ascii="Times New Roman" w:hAnsi="Times New Roman" w:cs="Times New Roman"/>
          <w:sz w:val="28"/>
          <w:szCs w:val="28"/>
        </w:rPr>
        <w:t xml:space="preserve">, которые планируется охватить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мероприятиями по </w:t>
      </w:r>
      <w:r w:rsidRPr="00E64D32">
        <w:rPr>
          <w:rFonts w:ascii="Times New Roman" w:hAnsi="Times New Roman" w:cs="Times New Roman"/>
          <w:sz w:val="28"/>
          <w:szCs w:val="28"/>
        </w:rPr>
        <w:t>НОКОД в текущем календарном году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4103" w:rsidRDefault="00284103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графика</w:t>
      </w:r>
      <w:r w:rsidRPr="00E64D32">
        <w:rPr>
          <w:rFonts w:ascii="Times New Roman" w:hAnsi="Times New Roman" w:cs="Times New Roman"/>
          <w:sz w:val="28"/>
          <w:szCs w:val="28"/>
        </w:rPr>
        <w:t xml:space="preserve"> проведения НОКОД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D31" w:rsidRDefault="00284103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D31">
        <w:rPr>
          <w:rFonts w:ascii="Times New Roman" w:hAnsi="Times New Roman" w:cs="Times New Roman"/>
          <w:sz w:val="28"/>
          <w:szCs w:val="28"/>
        </w:rPr>
        <w:t>предло</w:t>
      </w:r>
      <w:r>
        <w:rPr>
          <w:rFonts w:ascii="Times New Roman" w:hAnsi="Times New Roman" w:cs="Times New Roman"/>
          <w:sz w:val="28"/>
          <w:szCs w:val="28"/>
        </w:rPr>
        <w:t>жений</w:t>
      </w:r>
      <w:r w:rsidRPr="00BF6D31">
        <w:rPr>
          <w:rFonts w:ascii="Times New Roman" w:hAnsi="Times New Roman" w:cs="Times New Roman"/>
          <w:sz w:val="28"/>
          <w:szCs w:val="28"/>
        </w:rPr>
        <w:t xml:space="preserve"> для разработки техн</w:t>
      </w:r>
      <w:r>
        <w:rPr>
          <w:rFonts w:ascii="Times New Roman" w:hAnsi="Times New Roman" w:cs="Times New Roman"/>
          <w:sz w:val="28"/>
          <w:szCs w:val="28"/>
        </w:rPr>
        <w:t>ического задания для организаций</w:t>
      </w:r>
      <w:r w:rsidRPr="00BF6D31">
        <w:rPr>
          <w:rFonts w:ascii="Times New Roman" w:hAnsi="Times New Roman" w:cs="Times New Roman"/>
          <w:sz w:val="28"/>
          <w:szCs w:val="28"/>
        </w:rPr>
        <w:t>-оператор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174F81" w:rsidRDefault="00174F81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103" w:rsidRDefault="00AA0438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84103">
        <w:rPr>
          <w:rFonts w:ascii="Times New Roman" w:hAnsi="Times New Roman" w:cs="Times New Roman"/>
          <w:sz w:val="28"/>
          <w:szCs w:val="28"/>
        </w:rPr>
        <w:t xml:space="preserve"> </w:t>
      </w:r>
      <w:r w:rsidR="00284103" w:rsidRPr="00AA0438">
        <w:rPr>
          <w:rFonts w:ascii="Times New Roman" w:hAnsi="Times New Roman" w:cs="Times New Roman"/>
          <w:sz w:val="28"/>
          <w:szCs w:val="28"/>
          <w:u w:val="single"/>
        </w:rPr>
        <w:t>органами управления образованием</w:t>
      </w:r>
      <w:r w:rsidR="00284103">
        <w:rPr>
          <w:rFonts w:ascii="Times New Roman" w:hAnsi="Times New Roman" w:cs="Times New Roman"/>
          <w:sz w:val="28"/>
          <w:szCs w:val="28"/>
        </w:rPr>
        <w:t>:</w:t>
      </w:r>
    </w:p>
    <w:p w:rsidR="00284103" w:rsidRDefault="00284103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438">
        <w:rPr>
          <w:rFonts w:ascii="Times New Roman" w:hAnsi="Times New Roman" w:cs="Times New Roman"/>
          <w:sz w:val="28"/>
          <w:szCs w:val="28"/>
        </w:rPr>
        <w:t>привлечение организаций-операторов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284103"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284103">
        <w:rPr>
          <w:rFonts w:ascii="Times New Roman" w:hAnsi="Times New Roman" w:cs="Times New Roman"/>
          <w:sz w:val="28"/>
          <w:szCs w:val="28"/>
        </w:rPr>
        <w:t xml:space="preserve"> работ по сбору, обобщению и анализу информации о качестве оказания </w:t>
      </w:r>
      <w:r>
        <w:rPr>
          <w:rFonts w:ascii="Times New Roman" w:hAnsi="Times New Roman" w:cs="Times New Roman"/>
          <w:sz w:val="28"/>
          <w:szCs w:val="28"/>
        </w:rPr>
        <w:t>образовательных услуг образовательными организациями;</w:t>
      </w:r>
    </w:p>
    <w:p w:rsidR="00284103" w:rsidRDefault="00AA0438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="00284103" w:rsidRPr="00284103">
        <w:rPr>
          <w:rFonts w:ascii="Times New Roman" w:hAnsi="Times New Roman" w:cs="Times New Roman"/>
          <w:sz w:val="28"/>
          <w:szCs w:val="28"/>
        </w:rPr>
        <w:t xml:space="preserve"> технического задания для организаций-операторов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F81" w:rsidRDefault="00174F81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438" w:rsidRDefault="00AA0438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A0438">
        <w:rPr>
          <w:rFonts w:ascii="Times New Roman" w:hAnsi="Times New Roman" w:cs="Times New Roman"/>
          <w:sz w:val="28"/>
          <w:szCs w:val="28"/>
          <w:u w:val="single"/>
        </w:rPr>
        <w:t>организациями-операторами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4103" w:rsidRDefault="00AA0438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форм, методов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</w:t>
      </w:r>
      <w:r w:rsidR="007627FC">
        <w:rPr>
          <w:rFonts w:ascii="Times New Roman" w:hAnsi="Times New Roman" w:cs="Times New Roman"/>
          <w:sz w:val="28"/>
          <w:szCs w:val="28"/>
        </w:rPr>
        <w:t>в дл</w:t>
      </w:r>
      <w:proofErr w:type="gramEnd"/>
      <w:r w:rsidR="007627FC">
        <w:rPr>
          <w:rFonts w:ascii="Times New Roman" w:hAnsi="Times New Roman" w:cs="Times New Roman"/>
          <w:sz w:val="28"/>
          <w:szCs w:val="28"/>
        </w:rPr>
        <w:t>я проведения процедур НОКОД;</w:t>
      </w:r>
    </w:p>
    <w:p w:rsidR="007627FC" w:rsidRDefault="007627FC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или корректировка анкет для респондентов.</w:t>
      </w:r>
    </w:p>
    <w:p w:rsidR="00BF0C13" w:rsidRPr="00E64D32" w:rsidRDefault="00BF0C13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9FB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 xml:space="preserve">2) </w:t>
      </w:r>
      <w:r w:rsidR="007627FC">
        <w:rPr>
          <w:rFonts w:ascii="Times New Roman" w:hAnsi="Times New Roman" w:cs="Times New Roman"/>
          <w:sz w:val="28"/>
          <w:szCs w:val="28"/>
        </w:rPr>
        <w:t xml:space="preserve">На </w:t>
      </w:r>
      <w:r w:rsidR="007627FC" w:rsidRPr="00E64D32">
        <w:rPr>
          <w:rFonts w:ascii="Times New Roman" w:hAnsi="Times New Roman" w:cs="Times New Roman"/>
          <w:i/>
          <w:sz w:val="28"/>
          <w:szCs w:val="28"/>
        </w:rPr>
        <w:t>этап</w:t>
      </w:r>
      <w:r w:rsidR="007627FC">
        <w:rPr>
          <w:rFonts w:ascii="Times New Roman" w:hAnsi="Times New Roman" w:cs="Times New Roman"/>
          <w:i/>
          <w:sz w:val="28"/>
          <w:szCs w:val="28"/>
        </w:rPr>
        <w:t>е</w:t>
      </w:r>
      <w:r w:rsidR="007627FC" w:rsidRPr="00E64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D32">
        <w:rPr>
          <w:rFonts w:ascii="Times New Roman" w:hAnsi="Times New Roman" w:cs="Times New Roman"/>
          <w:i/>
          <w:sz w:val="28"/>
          <w:szCs w:val="28"/>
        </w:rPr>
        <w:t xml:space="preserve">сбора данных и их математической </w:t>
      </w:r>
      <w:r w:rsidR="004D62C1">
        <w:rPr>
          <w:rFonts w:ascii="Times New Roman" w:hAnsi="Times New Roman" w:cs="Times New Roman"/>
          <w:i/>
          <w:sz w:val="28"/>
          <w:szCs w:val="28"/>
        </w:rPr>
        <w:t xml:space="preserve">и аналитической </w:t>
      </w:r>
      <w:r w:rsidRPr="00E64D32">
        <w:rPr>
          <w:rFonts w:ascii="Times New Roman" w:hAnsi="Times New Roman" w:cs="Times New Roman"/>
          <w:i/>
          <w:sz w:val="28"/>
          <w:szCs w:val="28"/>
        </w:rPr>
        <w:t>обработки</w:t>
      </w:r>
      <w:r w:rsidR="007627FC">
        <w:rPr>
          <w:rFonts w:ascii="Times New Roman" w:hAnsi="Times New Roman" w:cs="Times New Roman"/>
          <w:sz w:val="28"/>
          <w:szCs w:val="28"/>
        </w:rPr>
        <w:t xml:space="preserve"> организации-операторы осуществляют:</w:t>
      </w:r>
    </w:p>
    <w:p w:rsidR="00174F81" w:rsidRDefault="00174F81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A04" w:rsidRDefault="00BD0A04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A04" w:rsidRDefault="00BD0A04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A04" w:rsidRDefault="00BD0A04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A04" w:rsidRDefault="00BD0A04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A04" w:rsidRDefault="00BD0A04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A04" w:rsidRDefault="00BD0A04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9255"/>
      </w:tblGrid>
      <w:tr w:rsidR="00E45015" w:rsidRPr="00E64D32" w:rsidTr="00E45015">
        <w:tc>
          <w:tcPr>
            <w:tcW w:w="9255" w:type="dxa"/>
            <w:shd w:val="clear" w:color="auto" w:fill="F2F2F2" w:themeFill="background1" w:themeFillShade="F2"/>
          </w:tcPr>
          <w:p w:rsidR="00E45015" w:rsidRPr="00E64D32" w:rsidRDefault="00174F81" w:rsidP="005C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E45015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егиональные </w:t>
            </w:r>
            <w:r w:rsidR="00E45015" w:rsidRPr="00E45015">
              <w:rPr>
                <w:rFonts w:ascii="Times New Roman" w:hAnsi="Times New Roman" w:cs="Times New Roman"/>
                <w:sz w:val="28"/>
                <w:szCs w:val="28"/>
              </w:rPr>
              <w:t>организации-операторы</w:t>
            </w:r>
          </w:p>
        </w:tc>
      </w:tr>
      <w:tr w:rsidR="00E541B2" w:rsidRPr="00E64D32" w:rsidTr="00B810F5">
        <w:tc>
          <w:tcPr>
            <w:tcW w:w="9255" w:type="dxa"/>
            <w:shd w:val="clear" w:color="auto" w:fill="F2F2F2" w:themeFill="background1" w:themeFillShade="F2"/>
          </w:tcPr>
          <w:p w:rsidR="00E541B2" w:rsidRPr="00AA0438" w:rsidRDefault="00E45015" w:rsidP="00E4501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E541B2" w:rsidRPr="00F13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организации-операторы</w:t>
            </w:r>
          </w:p>
        </w:tc>
      </w:tr>
      <w:tr w:rsidR="00174F81" w:rsidRPr="00E64D32" w:rsidTr="00A5054C">
        <w:tc>
          <w:tcPr>
            <w:tcW w:w="9255" w:type="dxa"/>
          </w:tcPr>
          <w:p w:rsidR="00174F81" w:rsidRPr="00E64D32" w:rsidRDefault="00174F81" w:rsidP="00174F81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измерение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казателей, характеризующих общие критерии НОКОД, касающие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  <w:p w:rsidR="00174F81" w:rsidRDefault="00174F81" w:rsidP="00174F81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1) открытости и доступности информации об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F81" w:rsidRPr="00E64D32" w:rsidRDefault="00174F81" w:rsidP="00174F81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2) комфортности условий, в которых осуществляется образовательная деятельность; </w:t>
            </w:r>
          </w:p>
          <w:p w:rsidR="00174F81" w:rsidRPr="00E64D32" w:rsidRDefault="00174F81" w:rsidP="00174F81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3) доброжелательности, вежливости, компетентности работников;</w:t>
            </w:r>
          </w:p>
          <w:p w:rsidR="00174F81" w:rsidRPr="00E64D32" w:rsidRDefault="00174F81" w:rsidP="00174F81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4) удовлетворенности качеством образовательной деятельности организаций</w:t>
            </w:r>
          </w:p>
        </w:tc>
      </w:tr>
      <w:tr w:rsidR="00AA0438" w:rsidRPr="00E64D32" w:rsidTr="0018033E">
        <w:tc>
          <w:tcPr>
            <w:tcW w:w="9255" w:type="dxa"/>
          </w:tcPr>
          <w:p w:rsidR="00AA0438" w:rsidRPr="00E64D32" w:rsidRDefault="00AA0438" w:rsidP="00AA0438">
            <w:pPr>
              <w:ind w:firstLine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</w:p>
        </w:tc>
      </w:tr>
      <w:tr w:rsidR="00174F81" w:rsidRPr="00E64D32" w:rsidTr="00A5054C">
        <w:tc>
          <w:tcPr>
            <w:tcW w:w="9255" w:type="dxa"/>
          </w:tcPr>
          <w:p w:rsidR="00174F81" w:rsidRDefault="00174F81" w:rsidP="00AA0438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официальных сайтов образовательных организаций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11 показателям 1-го и 2-го общих критериев НОКОД, включая                             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анализ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размещенных на сайтах и в других открытых источниках сведений об образовательной деятельности общеобразовательных организаций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едъявляемым законодательством Российской Федерации в сфере образования;</w:t>
            </w:r>
          </w:p>
          <w:p w:rsidR="00174F81" w:rsidRDefault="00174F81" w:rsidP="00AA0438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анкетирования респондентов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16 показателям 1-го, 2-го,               3-го и 4-го общих критериев НОКОД</w:t>
            </w:r>
          </w:p>
          <w:p w:rsidR="00174F81" w:rsidRPr="00E64D32" w:rsidRDefault="00174F81" w:rsidP="00174F8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F"/>
            </w:r>
          </w:p>
        </w:tc>
      </w:tr>
      <w:tr w:rsidR="005E4064" w:rsidRPr="00E64D32" w:rsidTr="0018033E">
        <w:tc>
          <w:tcPr>
            <w:tcW w:w="9255" w:type="dxa"/>
          </w:tcPr>
          <w:p w:rsidR="005E4064" w:rsidRDefault="005E4064" w:rsidP="00661843">
            <w:pPr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значений 16 промежуточных 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4-х </w:t>
            </w:r>
            <w:r w:rsidR="00174F81">
              <w:rPr>
                <w:rFonts w:ascii="Times New Roman" w:hAnsi="Times New Roman" w:cs="Times New Roman"/>
                <w:sz w:val="28"/>
                <w:szCs w:val="28"/>
              </w:rPr>
              <w:t xml:space="preserve">общих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критериев НОКОД</w:t>
            </w:r>
          </w:p>
          <w:p w:rsidR="005E4064" w:rsidRPr="00E64D32" w:rsidRDefault="005E4064" w:rsidP="00661843">
            <w:pPr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каждой общеобразовательной организации</w:t>
            </w:r>
          </w:p>
          <w:p w:rsidR="005E4064" w:rsidRPr="00E64D32" w:rsidRDefault="005E4064" w:rsidP="005E406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sym w:font="Symbol" w:char="F0AF"/>
            </w:r>
          </w:p>
        </w:tc>
      </w:tr>
      <w:tr w:rsidR="00174F81" w:rsidRPr="00E64D32" w:rsidTr="00A5054C">
        <w:tc>
          <w:tcPr>
            <w:tcW w:w="9255" w:type="dxa"/>
          </w:tcPr>
          <w:p w:rsidR="00174F81" w:rsidRDefault="00174F81" w:rsidP="005E4064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итогового значения 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интегрального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качества образовательной деятельности для каждой общеобразовательной организации (сумма значений 16 промежуточных показателей)</w:t>
            </w:r>
          </w:p>
          <w:p w:rsidR="00174F81" w:rsidRDefault="00174F81" w:rsidP="005E4064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сводных таблиц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значений по всем образовательным организациям общего образования, охваченным НОКОД</w:t>
            </w:r>
          </w:p>
          <w:p w:rsidR="00174F81" w:rsidRDefault="00174F81" w:rsidP="005E4064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общего образования </w:t>
            </w:r>
          </w:p>
          <w:p w:rsidR="00174F81" w:rsidRDefault="00174F81" w:rsidP="005E4064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общеобразовательных организаций </w:t>
            </w:r>
          </w:p>
          <w:p w:rsidR="00174F81" w:rsidRDefault="00174F81" w:rsidP="005E4064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результатом НОКОД «отлично» (от 129 до 160 баллов);</w:t>
            </w:r>
          </w:p>
          <w:p w:rsidR="00174F81" w:rsidRPr="00E64D32" w:rsidRDefault="00174F81" w:rsidP="005E4064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результатом НОКОД «неудовлетворительно» (от 0 до 31 балла);</w:t>
            </w:r>
          </w:p>
          <w:p w:rsidR="00174F81" w:rsidRPr="00E64D32" w:rsidRDefault="00174F81" w:rsidP="005E4064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- со стабильными средними показателями</w:t>
            </w:r>
          </w:p>
          <w:p w:rsidR="00174F81" w:rsidRPr="00E64D32" w:rsidRDefault="00174F81" w:rsidP="00174F81">
            <w:pPr>
              <w:ind w:firstLine="2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sym w:font="Symbol" w:char="F0AF"/>
            </w:r>
          </w:p>
        </w:tc>
      </w:tr>
      <w:tr w:rsidR="00174F81" w:rsidRPr="00E64D32" w:rsidTr="00A5054C">
        <w:tc>
          <w:tcPr>
            <w:tcW w:w="9255" w:type="dxa"/>
          </w:tcPr>
          <w:p w:rsidR="00174F81" w:rsidRDefault="00174F81" w:rsidP="005E4064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оценка качества предоставляемых образовательных услуг 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</w:p>
          <w:p w:rsidR="00174F81" w:rsidRPr="00E64D32" w:rsidRDefault="00174F81" w:rsidP="001964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аналитической справки об итогах НОКОД </w:t>
            </w:r>
          </w:p>
        </w:tc>
      </w:tr>
    </w:tbl>
    <w:p w:rsidR="009C69FB" w:rsidRPr="00E64D32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9FB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 xml:space="preserve">3) </w:t>
      </w:r>
      <w:r w:rsidR="00E541B2">
        <w:rPr>
          <w:rFonts w:ascii="Times New Roman" w:hAnsi="Times New Roman" w:cs="Times New Roman"/>
          <w:sz w:val="28"/>
          <w:szCs w:val="28"/>
        </w:rPr>
        <w:t xml:space="preserve">Этап </w:t>
      </w:r>
      <w:r w:rsidR="00E541B2">
        <w:rPr>
          <w:rFonts w:ascii="Times New Roman" w:hAnsi="Times New Roman" w:cs="Times New Roman"/>
          <w:i/>
          <w:sz w:val="28"/>
          <w:szCs w:val="28"/>
        </w:rPr>
        <w:t>п</w:t>
      </w:r>
      <w:r w:rsidR="004D62C1">
        <w:rPr>
          <w:rFonts w:ascii="Times New Roman" w:hAnsi="Times New Roman" w:cs="Times New Roman"/>
          <w:i/>
          <w:sz w:val="28"/>
          <w:szCs w:val="28"/>
        </w:rPr>
        <w:t>редставления</w:t>
      </w:r>
      <w:r w:rsidRPr="00E64D32">
        <w:rPr>
          <w:rFonts w:ascii="Times New Roman" w:hAnsi="Times New Roman" w:cs="Times New Roman"/>
          <w:i/>
          <w:sz w:val="28"/>
          <w:szCs w:val="28"/>
        </w:rPr>
        <w:t xml:space="preserve"> результатов</w:t>
      </w:r>
      <w:r w:rsidR="00E541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2C1">
        <w:rPr>
          <w:rFonts w:ascii="Times New Roman" w:hAnsi="Times New Roman" w:cs="Times New Roman"/>
          <w:i/>
          <w:sz w:val="28"/>
          <w:szCs w:val="28"/>
        </w:rPr>
        <w:t xml:space="preserve">НОКОД </w:t>
      </w:r>
      <w:r w:rsidR="00E541B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C69FB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 xml:space="preserve">3.1. </w:t>
      </w:r>
      <w:r w:rsidR="00E541B2" w:rsidRPr="00E64D32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E64D32">
        <w:rPr>
          <w:rFonts w:ascii="Times New Roman" w:hAnsi="Times New Roman" w:cs="Times New Roman"/>
          <w:sz w:val="28"/>
          <w:szCs w:val="28"/>
        </w:rPr>
        <w:t>полученных данных и обсуждени</w:t>
      </w:r>
      <w:r w:rsidR="00E541B2">
        <w:rPr>
          <w:rFonts w:ascii="Times New Roman" w:hAnsi="Times New Roman" w:cs="Times New Roman"/>
          <w:sz w:val="28"/>
          <w:szCs w:val="28"/>
        </w:rPr>
        <w:t>е результатов НОКОД на заседаниях общественных советов</w:t>
      </w:r>
      <w:r w:rsidR="004D62C1">
        <w:rPr>
          <w:rFonts w:ascii="Times New Roman" w:hAnsi="Times New Roman" w:cs="Times New Roman"/>
          <w:sz w:val="28"/>
          <w:szCs w:val="28"/>
        </w:rPr>
        <w:t>;</w:t>
      </w:r>
    </w:p>
    <w:p w:rsidR="009C69FB" w:rsidRPr="00096758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541B2">
        <w:rPr>
          <w:rFonts w:ascii="Times New Roman" w:hAnsi="Times New Roman" w:cs="Times New Roman"/>
          <w:sz w:val="28"/>
          <w:szCs w:val="28"/>
        </w:rPr>
        <w:t>разработку</w:t>
      </w:r>
      <w:r w:rsidR="00E541B2" w:rsidRPr="00E64D32">
        <w:rPr>
          <w:rFonts w:ascii="Times New Roman" w:hAnsi="Times New Roman" w:cs="Times New Roman"/>
          <w:sz w:val="28"/>
          <w:szCs w:val="28"/>
        </w:rPr>
        <w:t xml:space="preserve"> </w:t>
      </w:r>
      <w:r w:rsidRPr="00E64D32">
        <w:rPr>
          <w:rFonts w:ascii="Times New Roman" w:hAnsi="Times New Roman" w:cs="Times New Roman"/>
          <w:sz w:val="28"/>
          <w:szCs w:val="28"/>
        </w:rPr>
        <w:t>предложений</w:t>
      </w:r>
      <w:r w:rsidR="00ED5ACD">
        <w:rPr>
          <w:rFonts w:ascii="Times New Roman" w:hAnsi="Times New Roman" w:cs="Times New Roman"/>
          <w:sz w:val="28"/>
          <w:szCs w:val="28"/>
        </w:rPr>
        <w:t xml:space="preserve"> и рекомендаций</w:t>
      </w:r>
      <w:r w:rsidRPr="00E64D32">
        <w:rPr>
          <w:rFonts w:ascii="Times New Roman" w:hAnsi="Times New Roman" w:cs="Times New Roman"/>
          <w:sz w:val="28"/>
          <w:szCs w:val="28"/>
        </w:rPr>
        <w:t xml:space="preserve"> по результатам НОКОД</w:t>
      </w:r>
      <w:r w:rsidR="00ED5A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352"/>
        <w:gridCol w:w="2885"/>
      </w:tblGrid>
      <w:tr w:rsidR="00B810F5" w:rsidRPr="00E64D32" w:rsidTr="00B810F5">
        <w:tc>
          <w:tcPr>
            <w:tcW w:w="2977" w:type="dxa"/>
            <w:shd w:val="clear" w:color="auto" w:fill="F2F2F2" w:themeFill="background1" w:themeFillShade="F2"/>
          </w:tcPr>
          <w:p w:rsidR="00B810F5" w:rsidRPr="00E64D32" w:rsidRDefault="00B810F5" w:rsidP="00ED5ACD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советы</w:t>
            </w:r>
          </w:p>
        </w:tc>
        <w:tc>
          <w:tcPr>
            <w:tcW w:w="3352" w:type="dxa"/>
            <w:shd w:val="clear" w:color="auto" w:fill="F2F2F2" w:themeFill="background1" w:themeFillShade="F2"/>
          </w:tcPr>
          <w:p w:rsidR="00B810F5" w:rsidRDefault="00B810F5" w:rsidP="00ED5ACD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образованием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B810F5" w:rsidRPr="00E64D32" w:rsidRDefault="00B810F5" w:rsidP="00ED5ACD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общеобразовательных организаций </w:t>
            </w:r>
          </w:p>
        </w:tc>
      </w:tr>
      <w:tr w:rsidR="00B810F5" w:rsidRPr="00E64D32" w:rsidTr="00B810F5">
        <w:tc>
          <w:tcPr>
            <w:tcW w:w="2977" w:type="dxa"/>
          </w:tcPr>
          <w:p w:rsidR="00B810F5" w:rsidRDefault="00B810F5" w:rsidP="0018033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улучшению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общеобразовательных организаций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, получивших наихудшие показатели</w:t>
            </w:r>
            <w:r w:rsidR="0029302A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 среднего по региону;</w:t>
            </w:r>
          </w:p>
          <w:p w:rsidR="00B810F5" w:rsidRPr="00E64D32" w:rsidRDefault="00B810F5" w:rsidP="00B810F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 совершенствованию процедур</w:t>
            </w: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НОКОД</w:t>
            </w:r>
          </w:p>
        </w:tc>
        <w:tc>
          <w:tcPr>
            <w:tcW w:w="3352" w:type="dxa"/>
          </w:tcPr>
          <w:p w:rsidR="00B810F5" w:rsidRPr="00E64D32" w:rsidRDefault="0029302A" w:rsidP="0018033E">
            <w:pPr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</w:t>
            </w:r>
            <w:r w:rsidR="00B810F5"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улучшению качества оказания образовательных услуг </w:t>
            </w:r>
            <w:r w:rsidR="00B810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 (в муниципалитете, в регионе)</w:t>
            </w:r>
          </w:p>
          <w:p w:rsidR="00B810F5" w:rsidRPr="00E64D32" w:rsidRDefault="00B810F5" w:rsidP="0018033E">
            <w:pPr>
              <w:ind w:firstLine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B810F5" w:rsidRPr="00E64D32" w:rsidRDefault="00B810F5" w:rsidP="00ED5ACD">
            <w:pPr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3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улучшению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конкретной образовательной организации общего образования</w:t>
            </w:r>
          </w:p>
        </w:tc>
      </w:tr>
    </w:tbl>
    <w:p w:rsidR="00894950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 xml:space="preserve">3.3. </w:t>
      </w:r>
      <w:r w:rsidR="00894950">
        <w:rPr>
          <w:rFonts w:ascii="Times New Roman" w:hAnsi="Times New Roman" w:cs="Times New Roman"/>
          <w:sz w:val="28"/>
          <w:szCs w:val="28"/>
        </w:rPr>
        <w:t>обсуждение</w:t>
      </w:r>
      <w:r w:rsidR="00894950" w:rsidRPr="00E64D32">
        <w:rPr>
          <w:rFonts w:ascii="Times New Roman" w:hAnsi="Times New Roman" w:cs="Times New Roman"/>
          <w:sz w:val="28"/>
          <w:szCs w:val="28"/>
        </w:rPr>
        <w:t xml:space="preserve"> рез</w:t>
      </w:r>
      <w:r w:rsidR="00C25F7D">
        <w:rPr>
          <w:rFonts w:ascii="Times New Roman" w:hAnsi="Times New Roman" w:cs="Times New Roman"/>
          <w:sz w:val="28"/>
          <w:szCs w:val="28"/>
        </w:rPr>
        <w:t>ультатов НОКОД и запланированных мероприятий по независимой оценке</w:t>
      </w:r>
      <w:r w:rsidR="00894950" w:rsidRPr="00E64D32">
        <w:rPr>
          <w:rFonts w:ascii="Times New Roman" w:hAnsi="Times New Roman" w:cs="Times New Roman"/>
          <w:sz w:val="28"/>
          <w:szCs w:val="28"/>
        </w:rPr>
        <w:t xml:space="preserve"> на следующий календарный год</w:t>
      </w:r>
      <w:r w:rsidR="00C25F7D">
        <w:rPr>
          <w:rFonts w:ascii="Times New Roman" w:hAnsi="Times New Roman" w:cs="Times New Roman"/>
          <w:sz w:val="28"/>
          <w:szCs w:val="28"/>
        </w:rPr>
        <w:t>:</w:t>
      </w:r>
      <w:r w:rsidR="00A75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33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 xml:space="preserve">- </w:t>
      </w:r>
      <w:r w:rsidR="00A75F33">
        <w:rPr>
          <w:rFonts w:ascii="Times New Roman" w:hAnsi="Times New Roman" w:cs="Times New Roman"/>
          <w:sz w:val="28"/>
          <w:szCs w:val="28"/>
        </w:rPr>
        <w:t xml:space="preserve">на </w:t>
      </w:r>
      <w:r w:rsidRPr="00E64D32">
        <w:rPr>
          <w:rFonts w:ascii="Times New Roman" w:hAnsi="Times New Roman" w:cs="Times New Roman"/>
          <w:sz w:val="28"/>
          <w:szCs w:val="28"/>
        </w:rPr>
        <w:t>совещания</w:t>
      </w:r>
      <w:r w:rsidR="00A75F33">
        <w:rPr>
          <w:rFonts w:ascii="Times New Roman" w:hAnsi="Times New Roman" w:cs="Times New Roman"/>
          <w:sz w:val="28"/>
          <w:szCs w:val="28"/>
        </w:rPr>
        <w:t>х</w:t>
      </w:r>
      <w:r w:rsidRPr="00E64D3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E64D32">
        <w:rPr>
          <w:rFonts w:ascii="Times New Roman" w:hAnsi="Times New Roman" w:cs="Times New Roman"/>
          <w:sz w:val="28"/>
          <w:szCs w:val="28"/>
        </w:rPr>
        <w:t>ответстве</w:t>
      </w:r>
      <w:r w:rsidR="00283F22">
        <w:rPr>
          <w:rFonts w:ascii="Times New Roman" w:hAnsi="Times New Roman" w:cs="Times New Roman"/>
          <w:sz w:val="28"/>
          <w:szCs w:val="28"/>
        </w:rPr>
        <w:t>нными</w:t>
      </w:r>
      <w:proofErr w:type="gramEnd"/>
      <w:r w:rsidR="00283F22">
        <w:rPr>
          <w:rFonts w:ascii="Times New Roman" w:hAnsi="Times New Roman" w:cs="Times New Roman"/>
          <w:sz w:val="28"/>
          <w:szCs w:val="28"/>
        </w:rPr>
        <w:t xml:space="preserve"> за организацию НОКОД</w:t>
      </w:r>
      <w:r w:rsidR="00A75F33">
        <w:rPr>
          <w:rFonts w:ascii="Times New Roman" w:hAnsi="Times New Roman" w:cs="Times New Roman"/>
          <w:sz w:val="28"/>
          <w:szCs w:val="28"/>
        </w:rPr>
        <w:t xml:space="preserve"> на региональном </w:t>
      </w:r>
      <w:r w:rsidR="004D62C1">
        <w:rPr>
          <w:rFonts w:ascii="Times New Roman" w:hAnsi="Times New Roman" w:cs="Times New Roman"/>
          <w:sz w:val="28"/>
          <w:szCs w:val="28"/>
        </w:rPr>
        <w:t>и муниципальном уровнях;</w:t>
      </w:r>
    </w:p>
    <w:p w:rsidR="009C69FB" w:rsidRPr="00E64D32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 xml:space="preserve">- </w:t>
      </w:r>
      <w:r w:rsidR="004D62C1">
        <w:rPr>
          <w:rFonts w:ascii="Times New Roman" w:hAnsi="Times New Roman" w:cs="Times New Roman"/>
          <w:sz w:val="28"/>
          <w:szCs w:val="28"/>
        </w:rPr>
        <w:t>в рамках тематических семинаров</w:t>
      </w:r>
      <w:r w:rsidRPr="00E64D32">
        <w:rPr>
          <w:rFonts w:ascii="Times New Roman" w:hAnsi="Times New Roman" w:cs="Times New Roman"/>
          <w:sz w:val="28"/>
          <w:szCs w:val="28"/>
        </w:rPr>
        <w:t xml:space="preserve"> для руководителей образовательных организаций, руководителей отделов, управлений образования администраций му</w:t>
      </w:r>
      <w:r w:rsidR="00E5427E">
        <w:rPr>
          <w:rFonts w:ascii="Times New Roman" w:hAnsi="Times New Roman" w:cs="Times New Roman"/>
          <w:sz w:val="28"/>
          <w:szCs w:val="28"/>
        </w:rPr>
        <w:t>ниципальных образований региона.</w:t>
      </w:r>
    </w:p>
    <w:p w:rsidR="00A9224E" w:rsidRPr="00E64D32" w:rsidRDefault="00A9224E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9FB" w:rsidRPr="004D62C1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i/>
          <w:sz w:val="28"/>
          <w:szCs w:val="28"/>
        </w:rPr>
        <w:t xml:space="preserve">4) Информирование общественности о результатах </w:t>
      </w:r>
      <w:r w:rsidR="004D62C1">
        <w:rPr>
          <w:rFonts w:ascii="Times New Roman" w:hAnsi="Times New Roman" w:cs="Times New Roman"/>
          <w:i/>
          <w:sz w:val="28"/>
          <w:szCs w:val="28"/>
        </w:rPr>
        <w:t xml:space="preserve">НОКОД </w:t>
      </w:r>
      <w:r w:rsidR="004D62C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9C69FB" w:rsidRPr="00E64D32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 xml:space="preserve">- посредством размещения и обновления информации о НОКОД на официальных сайтах </w:t>
      </w:r>
      <w:r w:rsidR="004D62C1">
        <w:rPr>
          <w:rFonts w:ascii="Times New Roman" w:hAnsi="Times New Roman" w:cs="Times New Roman"/>
          <w:sz w:val="28"/>
          <w:szCs w:val="28"/>
        </w:rPr>
        <w:t>обще</w:t>
      </w:r>
      <w:r w:rsidRPr="00E64D3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C7353">
        <w:rPr>
          <w:rFonts w:ascii="Times New Roman" w:hAnsi="Times New Roman" w:cs="Times New Roman"/>
          <w:sz w:val="28"/>
          <w:szCs w:val="28"/>
        </w:rPr>
        <w:t xml:space="preserve"> и</w:t>
      </w:r>
      <w:r w:rsidRPr="00E64D32">
        <w:rPr>
          <w:rFonts w:ascii="Times New Roman" w:hAnsi="Times New Roman" w:cs="Times New Roman"/>
          <w:sz w:val="28"/>
          <w:szCs w:val="28"/>
        </w:rPr>
        <w:t xml:space="preserve"> </w:t>
      </w:r>
      <w:r w:rsidR="003C7353">
        <w:rPr>
          <w:rFonts w:ascii="Times New Roman" w:hAnsi="Times New Roman" w:cs="Times New Roman"/>
          <w:sz w:val="28"/>
          <w:szCs w:val="28"/>
        </w:rPr>
        <w:t>уполномоченных органов</w:t>
      </w:r>
      <w:r w:rsidRPr="00E64D32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4D62C1"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13" w:history="1">
        <w:r w:rsidRPr="004D62C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bus.gov.ru</w:t>
        </w:r>
      </w:hyperlink>
      <w:r w:rsidRPr="004D62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69FB" w:rsidRPr="00E64D32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>- на заседаниях коллегиальных орг</w:t>
      </w:r>
      <w:r w:rsidR="004D62C1">
        <w:rPr>
          <w:rFonts w:ascii="Times New Roman" w:hAnsi="Times New Roman" w:cs="Times New Roman"/>
          <w:sz w:val="28"/>
          <w:szCs w:val="28"/>
        </w:rPr>
        <w:t>анов управления образованием образовательных организаций общего образования;</w:t>
      </w:r>
    </w:p>
    <w:p w:rsidR="009C69FB" w:rsidRPr="00E64D32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>- на родительских собраниях;</w:t>
      </w:r>
    </w:p>
    <w:p w:rsidR="009C69FB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>- через СМИ.</w:t>
      </w:r>
    </w:p>
    <w:p w:rsidR="00F9282A" w:rsidRPr="00E64D32" w:rsidRDefault="00F9282A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9FB" w:rsidRPr="004D62C1" w:rsidRDefault="009C69FB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4D62C1">
        <w:rPr>
          <w:rFonts w:ascii="Times New Roman" w:hAnsi="Times New Roman" w:cs="Times New Roman"/>
          <w:i/>
          <w:sz w:val="28"/>
          <w:szCs w:val="28"/>
        </w:rPr>
        <w:t>Этап контроля</w:t>
      </w:r>
      <w:r w:rsidR="004D62C1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9C69FB" w:rsidRDefault="004D62C1" w:rsidP="009C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3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C69FB" w:rsidRPr="00E64D32"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proofErr w:type="gramStart"/>
      <w:r w:rsidR="009C69FB" w:rsidRPr="00E64D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69FB" w:rsidRPr="00E64D3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общеобразовательными организациями </w:t>
      </w:r>
      <w:r w:rsidR="009C69FB" w:rsidRPr="00E64D32">
        <w:rPr>
          <w:rFonts w:ascii="Times New Roman" w:hAnsi="Times New Roman" w:cs="Times New Roman"/>
          <w:sz w:val="28"/>
          <w:szCs w:val="28"/>
        </w:rPr>
        <w:t xml:space="preserve">планов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C69FB" w:rsidRPr="00E64D32">
        <w:rPr>
          <w:rFonts w:ascii="Times New Roman" w:hAnsi="Times New Roman" w:cs="Times New Roman"/>
          <w:sz w:val="28"/>
          <w:szCs w:val="28"/>
        </w:rPr>
        <w:t xml:space="preserve">по улучшению качества оказания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9C69FB" w:rsidRPr="00E64D32">
        <w:rPr>
          <w:rFonts w:ascii="Times New Roman" w:hAnsi="Times New Roman" w:cs="Times New Roman"/>
          <w:sz w:val="28"/>
          <w:szCs w:val="28"/>
        </w:rPr>
        <w:t xml:space="preserve">образовательных услуг, </w:t>
      </w:r>
      <w:r w:rsidRPr="00E64D32">
        <w:rPr>
          <w:rFonts w:ascii="Times New Roman" w:hAnsi="Times New Roman" w:cs="Times New Roman"/>
          <w:sz w:val="28"/>
          <w:szCs w:val="28"/>
        </w:rPr>
        <w:t>утвержденных</w:t>
      </w:r>
      <w:r w:rsidR="009D31D4">
        <w:rPr>
          <w:rFonts w:ascii="Times New Roman" w:hAnsi="Times New Roman" w:cs="Times New Roman"/>
          <w:sz w:val="28"/>
          <w:szCs w:val="28"/>
        </w:rPr>
        <w:t xml:space="preserve"> по итогам НОКОД, </w:t>
      </w:r>
      <w:r w:rsidR="009C69FB" w:rsidRPr="00E64D32">
        <w:rPr>
          <w:rFonts w:ascii="Times New Roman" w:hAnsi="Times New Roman" w:cs="Times New Roman"/>
          <w:sz w:val="28"/>
          <w:szCs w:val="28"/>
        </w:rPr>
        <w:t>как со стороны соответствующих органов исполнительной власти</w:t>
      </w:r>
      <w:r w:rsidR="003C7353">
        <w:rPr>
          <w:rFonts w:ascii="Times New Roman" w:hAnsi="Times New Roman" w:cs="Times New Roman"/>
          <w:sz w:val="28"/>
          <w:szCs w:val="28"/>
        </w:rPr>
        <w:t xml:space="preserve"> и </w:t>
      </w:r>
      <w:r w:rsidR="001231B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C735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C69FB" w:rsidRPr="00E64D32">
        <w:rPr>
          <w:rFonts w:ascii="Times New Roman" w:hAnsi="Times New Roman" w:cs="Times New Roman"/>
          <w:sz w:val="28"/>
          <w:szCs w:val="28"/>
        </w:rPr>
        <w:t>, так и со стороны общественных организаций, потребителей образовательных услуг.</w:t>
      </w:r>
    </w:p>
    <w:p w:rsidR="00082A1A" w:rsidRPr="00082A1A" w:rsidRDefault="00932B38" w:rsidP="00082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082A1A" w:rsidRPr="00082A1A">
        <w:rPr>
          <w:rFonts w:ascii="Times New Roman" w:hAnsi="Times New Roman" w:cs="Times New Roman"/>
          <w:b/>
          <w:sz w:val="28"/>
          <w:szCs w:val="28"/>
        </w:rPr>
        <w:t xml:space="preserve">. Региональная методика измерения и оценки показателей, характеризующих общие критерии независимой оценки качества образовательной деятельности </w:t>
      </w:r>
      <w:r w:rsidR="009C69FB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082A1A" w:rsidRPr="00082A1A">
        <w:rPr>
          <w:rFonts w:ascii="Times New Roman" w:hAnsi="Times New Roman" w:cs="Times New Roman"/>
          <w:b/>
          <w:sz w:val="28"/>
          <w:szCs w:val="28"/>
        </w:rPr>
        <w:t>орг</w:t>
      </w:r>
      <w:r w:rsidR="009C69FB">
        <w:rPr>
          <w:rFonts w:ascii="Times New Roman" w:hAnsi="Times New Roman" w:cs="Times New Roman"/>
          <w:b/>
          <w:sz w:val="28"/>
          <w:szCs w:val="28"/>
        </w:rPr>
        <w:t>анизаций общего образования</w:t>
      </w:r>
    </w:p>
    <w:p w:rsidR="00082A1A" w:rsidRDefault="00082A1A" w:rsidP="007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A7" w:rsidRPr="008478A7" w:rsidRDefault="008478A7" w:rsidP="00847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8A7">
        <w:rPr>
          <w:rFonts w:ascii="Times New Roman" w:hAnsi="Times New Roman" w:cs="Times New Roman"/>
          <w:b/>
          <w:i/>
          <w:sz w:val="28"/>
          <w:szCs w:val="28"/>
        </w:rPr>
        <w:t>Критерии и показатели НОКОД</w:t>
      </w:r>
    </w:p>
    <w:p w:rsidR="00D63E56" w:rsidRDefault="00D63E56" w:rsidP="00D63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8A7" w:rsidRDefault="008478A7" w:rsidP="00847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критерии</w:t>
      </w:r>
      <w:r w:rsidRPr="0084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НОКОД и показатели</w:t>
      </w:r>
      <w:r w:rsidRPr="00652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65290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6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</w:t>
      </w:r>
      <w:r w:rsidRPr="008478A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r w:rsidR="007A6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78A7" w:rsidRPr="00652907" w:rsidRDefault="008478A7" w:rsidP="00847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следующие общие критерии</w:t>
      </w:r>
      <w:r w:rsidRPr="00652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НОКОД:</w:t>
      </w:r>
    </w:p>
    <w:p w:rsidR="008478A7" w:rsidRPr="00652907" w:rsidRDefault="008478A7" w:rsidP="00847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07">
        <w:rPr>
          <w:rFonts w:ascii="Times New Roman" w:hAnsi="Times New Roman" w:cs="Times New Roman"/>
          <w:color w:val="000000" w:themeColor="text1"/>
          <w:sz w:val="28"/>
          <w:szCs w:val="28"/>
        </w:rPr>
        <w:t>1-й: открытость и доступность информации об организациях, осуществляющих образовательную деятельность (4 показателя);</w:t>
      </w:r>
    </w:p>
    <w:p w:rsidR="008478A7" w:rsidRPr="00652907" w:rsidRDefault="008478A7" w:rsidP="00847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07">
        <w:rPr>
          <w:rFonts w:ascii="Times New Roman" w:hAnsi="Times New Roman" w:cs="Times New Roman"/>
          <w:color w:val="000000" w:themeColor="text1"/>
          <w:sz w:val="28"/>
          <w:szCs w:val="28"/>
        </w:rPr>
        <w:t>2-й: комфортность условий, в которых осуществляется образовательная деятельность (7 показателей);</w:t>
      </w:r>
    </w:p>
    <w:p w:rsidR="008478A7" w:rsidRPr="00652907" w:rsidRDefault="008478A7" w:rsidP="00847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07">
        <w:rPr>
          <w:rFonts w:ascii="Times New Roman" w:hAnsi="Times New Roman" w:cs="Times New Roman"/>
          <w:color w:val="000000" w:themeColor="text1"/>
          <w:sz w:val="28"/>
          <w:szCs w:val="28"/>
        </w:rPr>
        <w:t>3-й: доброжелательность, вежливо</w:t>
      </w:r>
      <w:r w:rsidR="008C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сть, компетентность работников                 </w:t>
      </w:r>
      <w:r w:rsidRPr="00652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показателя); </w:t>
      </w:r>
    </w:p>
    <w:p w:rsidR="008478A7" w:rsidRDefault="008478A7" w:rsidP="00847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7">
        <w:rPr>
          <w:rFonts w:ascii="Times New Roman" w:hAnsi="Times New Roman" w:cs="Times New Roman"/>
          <w:color w:val="000000" w:themeColor="text1"/>
          <w:sz w:val="28"/>
          <w:szCs w:val="28"/>
        </w:rPr>
        <w:t>4-й: удовлетворенность качеством образовательной деятельн</w:t>
      </w:r>
      <w:r w:rsidR="008C1B96">
        <w:rPr>
          <w:rFonts w:ascii="Times New Roman" w:hAnsi="Times New Roman" w:cs="Times New Roman"/>
          <w:color w:val="000000" w:themeColor="text1"/>
          <w:sz w:val="28"/>
          <w:szCs w:val="28"/>
        </w:rPr>
        <w:t>ости организаций (3 показателя) (в общем – 16 показателей).</w:t>
      </w:r>
    </w:p>
    <w:p w:rsidR="00976627" w:rsidRDefault="00976627" w:rsidP="0074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96">
        <w:rPr>
          <w:rFonts w:ascii="Times New Roman" w:hAnsi="Times New Roman" w:cs="Times New Roman"/>
          <w:sz w:val="28"/>
          <w:szCs w:val="28"/>
        </w:rPr>
        <w:t>Данные критерии являются о</w:t>
      </w:r>
      <w:r>
        <w:rPr>
          <w:rFonts w:ascii="Times New Roman" w:hAnsi="Times New Roman" w:cs="Times New Roman"/>
          <w:sz w:val="28"/>
          <w:szCs w:val="28"/>
        </w:rPr>
        <w:t>бязательными при проведении НОК</w:t>
      </w:r>
      <w:r w:rsidRPr="008C1B96">
        <w:rPr>
          <w:rFonts w:ascii="Times New Roman" w:hAnsi="Times New Roman" w:cs="Times New Roman"/>
          <w:sz w:val="28"/>
          <w:szCs w:val="28"/>
        </w:rPr>
        <w:t>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96" w:rsidRPr="00425202" w:rsidRDefault="00976627" w:rsidP="0017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96">
        <w:rPr>
          <w:rFonts w:ascii="Times New Roman" w:hAnsi="Times New Roman" w:cs="Times New Roman"/>
          <w:sz w:val="28"/>
          <w:szCs w:val="28"/>
        </w:rPr>
        <w:t xml:space="preserve">Дополнительно к ним </w:t>
      </w:r>
      <w:r w:rsidR="00800645">
        <w:rPr>
          <w:rFonts w:ascii="Times New Roman" w:hAnsi="Times New Roman" w:cs="Times New Roman"/>
          <w:sz w:val="28"/>
          <w:szCs w:val="28"/>
        </w:rPr>
        <w:t xml:space="preserve">при проведении НОКОД общественные советы могут предложить и установить </w:t>
      </w:r>
      <w:r w:rsidRPr="00976627">
        <w:rPr>
          <w:rFonts w:ascii="Times New Roman" w:hAnsi="Times New Roman" w:cs="Times New Roman"/>
          <w:b/>
          <w:sz w:val="28"/>
          <w:szCs w:val="28"/>
        </w:rPr>
        <w:t>дополнительные критерии</w:t>
      </w:r>
      <w:r w:rsidRPr="008C1B96">
        <w:rPr>
          <w:rFonts w:ascii="Times New Roman" w:hAnsi="Times New Roman" w:cs="Times New Roman"/>
          <w:sz w:val="28"/>
          <w:szCs w:val="28"/>
        </w:rPr>
        <w:t>, отражающие характеристики образовательных организаций, важные для соот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5202">
        <w:rPr>
          <w:rFonts w:ascii="Times New Roman" w:hAnsi="Times New Roman" w:cs="Times New Roman"/>
          <w:sz w:val="28"/>
          <w:szCs w:val="28"/>
        </w:rPr>
        <w:t>етствующей системы образования (</w:t>
      </w:r>
      <w:r w:rsidR="00507129">
        <w:rPr>
          <w:rFonts w:ascii="Times New Roman" w:hAnsi="Times New Roman" w:cs="Times New Roman"/>
          <w:sz w:val="28"/>
          <w:szCs w:val="28"/>
        </w:rPr>
        <w:t xml:space="preserve">например, кадровый потенциал </w:t>
      </w:r>
      <w:r w:rsidR="007A6FF6" w:rsidRPr="0042520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07129">
        <w:rPr>
          <w:rFonts w:ascii="Times New Roman" w:hAnsi="Times New Roman" w:cs="Times New Roman"/>
          <w:sz w:val="28"/>
          <w:szCs w:val="28"/>
        </w:rPr>
        <w:t>,</w:t>
      </w:r>
      <w:r w:rsidR="00425202" w:rsidRPr="00425202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42520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в</w:t>
      </w:r>
      <w:r w:rsidR="00425202" w:rsidRPr="00425202">
        <w:rPr>
          <w:rFonts w:ascii="Times New Roman" w:hAnsi="Times New Roman" w:cs="Times New Roman"/>
          <w:sz w:val="28"/>
          <w:szCs w:val="28"/>
        </w:rPr>
        <w:t xml:space="preserve">нутренней системы </w:t>
      </w:r>
      <w:proofErr w:type="gramStart"/>
      <w:r w:rsidR="00425202" w:rsidRPr="004252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5202" w:rsidRPr="00425202">
        <w:rPr>
          <w:rFonts w:ascii="Times New Roman" w:hAnsi="Times New Roman" w:cs="Times New Roman"/>
          <w:sz w:val="28"/>
          <w:szCs w:val="28"/>
        </w:rPr>
        <w:t xml:space="preserve"> качеством образования</w:t>
      </w:r>
      <w:r w:rsidR="00507129">
        <w:rPr>
          <w:rFonts w:ascii="Times New Roman" w:hAnsi="Times New Roman" w:cs="Times New Roman"/>
          <w:sz w:val="28"/>
          <w:szCs w:val="28"/>
        </w:rPr>
        <w:t>, содержание и результаты образовательной деятельности</w:t>
      </w:r>
      <w:r w:rsidR="00425202" w:rsidRPr="0042520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63E56" w:rsidRPr="00D63E56" w:rsidRDefault="00D63E56" w:rsidP="00172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Курской области для реализации единых методологических подходов к проведению независимой оценки качества образования на региональном и муниципальном уровнях разработана </w:t>
      </w:r>
      <w:r w:rsidRPr="00D6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региональная методика</w:t>
      </w:r>
      <w:r w:rsidRPr="00D6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измерения и оценки показателей, характеризующих общие критерии НОКОД.</w:t>
      </w:r>
      <w:proofErr w:type="gramEnd"/>
    </w:p>
    <w:p w:rsidR="000958AE" w:rsidRPr="00550572" w:rsidRDefault="00D63E56" w:rsidP="00D63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</w:t>
      </w:r>
      <w:r w:rsidRPr="00D6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создана в целях реализации приказа Министерства образования и науки Российской Федерации от 5 декабря 2014 </w:t>
      </w:r>
      <w:r w:rsidR="0080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D63E56">
        <w:rPr>
          <w:rFonts w:ascii="Times New Roman" w:hAnsi="Times New Roman" w:cs="Times New Roman"/>
          <w:color w:val="000000" w:themeColor="text1"/>
          <w:sz w:val="28"/>
          <w:szCs w:val="28"/>
        </w:rPr>
        <w:t>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  <w:proofErr w:type="gramEnd"/>
      <w:r w:rsidRPr="00D6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предполагает детализацию измерения и подсчета </w:t>
      </w:r>
      <w:proofErr w:type="gramStart"/>
      <w:r w:rsidRPr="00D63E5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общих критериев независимой оценки качества образования</w:t>
      </w:r>
      <w:proofErr w:type="gramEnd"/>
      <w:r w:rsidRPr="00D6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Методическими рекомендациями по расчету показателей НОК</w:t>
      </w:r>
      <w:r w:rsidR="00F4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от </w:t>
      </w:r>
      <w:r w:rsidRPr="00D63E56">
        <w:rPr>
          <w:rFonts w:ascii="Times New Roman" w:hAnsi="Times New Roman" w:cs="Times New Roman"/>
          <w:color w:val="000000" w:themeColor="text1"/>
          <w:sz w:val="28"/>
          <w:szCs w:val="28"/>
        </w:rPr>
        <w:t>15.09.2016 № АП-87/02вн. В частности, методика содержит разработанную инструкцию по измерению показателей, характеризующих 1-й общий критерий НОКОД, касающийся открытости и доступности информации об организациях, осуществляющих образовательную деятельность (далее – инструкция).</w:t>
      </w:r>
    </w:p>
    <w:p w:rsidR="007F4FD0" w:rsidRPr="0017287D" w:rsidRDefault="009D31D4" w:rsidP="001728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1D4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Измерение показате</w:t>
      </w:r>
      <w:r w:rsidR="0017287D">
        <w:rPr>
          <w:rFonts w:ascii="Times New Roman" w:hAnsi="Times New Roman" w:cs="Times New Roman"/>
          <w:b/>
          <w:i/>
          <w:sz w:val="28"/>
          <w:szCs w:val="28"/>
        </w:rPr>
        <w:t>лей НОКОД</w:t>
      </w:r>
    </w:p>
    <w:p w:rsidR="0017287D" w:rsidRDefault="0017287D" w:rsidP="0017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7287D" w:rsidRPr="00D81D8B" w:rsidRDefault="0017287D" w:rsidP="0017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D0D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Показатели,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D0D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характеризующие общие критерии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НОКОД, и их единицы измерения </w:t>
      </w:r>
      <w:r>
        <w:rPr>
          <w:rStyle w:val="aa"/>
          <w:rFonts w:ascii="Times New Roman" w:eastAsiaTheme="minorEastAsia" w:hAnsi="Times New Roman" w:cs="Times New Roman"/>
          <w:bCs/>
          <w:sz w:val="28"/>
          <w:szCs w:val="28"/>
          <w:lang w:eastAsia="ru-RU"/>
        </w:rPr>
        <w:footnoteReference w:id="14"/>
      </w:r>
    </w:p>
    <w:p w:rsidR="0017287D" w:rsidRPr="00D81D8B" w:rsidRDefault="0017287D" w:rsidP="0017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 (значение показателя)</w:t>
            </w:r>
          </w:p>
        </w:tc>
      </w:tr>
      <w:tr w:rsidR="0017287D" w:rsidRPr="00CF6165" w:rsidTr="0017287D">
        <w:trPr>
          <w:trHeight w:val="10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tooltip="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&quot;Об образовании в Российской Федерации&quot; (Собрание за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&quot;Об образовании в Российской Федерации&quot; (Собрание за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</w:t>
            </w: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здоровья, организации питания обучающихся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&lt;**&gt; Показатель применяется с учетом особенностей осуществляемой образовательной деятельности организации.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&quot;Об образовании в Российской Федерации&quot; (Собрание за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&quot;Об образовании в Российской Федерации&quot; (Собрание за" w:history="1">
              <w:r w:rsidRPr="00CF61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42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100)</w:t>
            </w:r>
          </w:p>
        </w:tc>
      </w:tr>
      <w:tr w:rsidR="0017287D" w:rsidRPr="00CF6165" w:rsidTr="00BC0D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Проценты </w:t>
            </w:r>
          </w:p>
          <w:p w:rsidR="0017287D" w:rsidRPr="00CF6165" w:rsidRDefault="0017287D" w:rsidP="00BC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1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0 до 100)</w:t>
            </w:r>
          </w:p>
        </w:tc>
      </w:tr>
    </w:tbl>
    <w:p w:rsidR="0017287D" w:rsidRPr="00015D12" w:rsidRDefault="0017287D" w:rsidP="001728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ar97"/>
      <w:bookmarkEnd w:id="1"/>
      <w:r w:rsidRPr="00015D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14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015D1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частью 4 статьи 95.2</w:t>
        </w:r>
      </w:hyperlink>
      <w:r w:rsidRPr="00015D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5D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Федерального закона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 29.12.2012 № 273-ФЗ «</w:t>
      </w:r>
      <w:r w:rsidRPr="00015D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 обр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азовании в Российской Федерации»</w:t>
      </w:r>
      <w:r w:rsidRPr="00015D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287D" w:rsidRDefault="0017287D" w:rsidP="0017287D">
      <w:pPr>
        <w:spacing w:after="0" w:line="240" w:lineRule="auto"/>
        <w:ind w:firstLine="5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ar98"/>
      <w:bookmarkEnd w:id="2"/>
      <w:r w:rsidRPr="00015D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17287D" w:rsidRDefault="0017287D" w:rsidP="001728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87D" w:rsidRDefault="0017287D" w:rsidP="0017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D4">
        <w:rPr>
          <w:rFonts w:ascii="Times New Roman" w:hAnsi="Times New Roman" w:cs="Times New Roman"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</w:rPr>
        <w:t xml:space="preserve">(оценка) </w:t>
      </w:r>
      <w:r w:rsidRPr="009D31D4">
        <w:rPr>
          <w:rFonts w:ascii="Times New Roman" w:hAnsi="Times New Roman" w:cs="Times New Roman"/>
          <w:sz w:val="28"/>
          <w:szCs w:val="28"/>
        </w:rPr>
        <w:t>16 показателей</w:t>
      </w:r>
      <w:r>
        <w:rPr>
          <w:rFonts w:ascii="Times New Roman" w:hAnsi="Times New Roman" w:cs="Times New Roman"/>
          <w:sz w:val="28"/>
          <w:szCs w:val="28"/>
        </w:rPr>
        <w:t>, характеризующих 4 общих критерия НОКОД, происходит следующим образом:</w:t>
      </w:r>
    </w:p>
    <w:p w:rsidR="0017287D" w:rsidRDefault="0017287D" w:rsidP="0017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 4-х показателей 1-го общего критерия производится по указанной ниже инструкции;</w:t>
      </w:r>
    </w:p>
    <w:p w:rsidR="0017287D" w:rsidRDefault="0017287D" w:rsidP="0017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BCE">
        <w:rPr>
          <w:rFonts w:ascii="Times New Roman" w:hAnsi="Times New Roman" w:cs="Times New Roman"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</w:rPr>
        <w:t>12 оставшихся показателей 2-го, 3-го и 4-го критериев осуществляется согласно Методическим рекомендациям</w:t>
      </w:r>
      <w:r w:rsidRPr="00575BCE">
        <w:rPr>
          <w:rFonts w:ascii="Times New Roman" w:hAnsi="Times New Roman" w:cs="Times New Roman"/>
          <w:sz w:val="28"/>
          <w:szCs w:val="28"/>
        </w:rPr>
        <w:t xml:space="preserve"> по расчету показателей НОКОД от 15.09.2016 № АП-87/02вн.</w:t>
      </w:r>
    </w:p>
    <w:p w:rsidR="0017287D" w:rsidRPr="007F4FD0" w:rsidRDefault="0017287D" w:rsidP="0017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 11 показателям 1-го и 2-го общих критериев НОКОД оценивается </w:t>
      </w:r>
      <w:r w:rsidRPr="007F4FD0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официальном сайте обследуемой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F4FD0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тельной организации, либо другая опубликованная официальная информация</w:t>
      </w:r>
      <w:r w:rsidRPr="007F4F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Оценивание производится как </w:t>
      </w:r>
      <w:r w:rsidRPr="007F4FD0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4FD0">
        <w:rPr>
          <w:rFonts w:ascii="Times New Roman" w:hAnsi="Times New Roman" w:cs="Times New Roman"/>
          <w:sz w:val="28"/>
          <w:szCs w:val="28"/>
        </w:rPr>
        <w:t xml:space="preserve"> организации-оператора,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F4FD0">
        <w:rPr>
          <w:rFonts w:ascii="Times New Roman" w:hAnsi="Times New Roman" w:cs="Times New Roman"/>
          <w:sz w:val="28"/>
          <w:szCs w:val="28"/>
        </w:rPr>
        <w:t>занося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4FD0">
        <w:rPr>
          <w:rFonts w:ascii="Times New Roman" w:hAnsi="Times New Roman" w:cs="Times New Roman"/>
          <w:sz w:val="28"/>
          <w:szCs w:val="28"/>
        </w:rPr>
        <w:t xml:space="preserve"> соответствующие баллы в анкету по каждой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7F4FD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(анкета № 1</w:t>
      </w:r>
      <w:r w:rsidRPr="008075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респондентами</w:t>
      </w:r>
      <w:r w:rsidRPr="007F4FD0">
        <w:rPr>
          <w:rFonts w:ascii="Times New Roman" w:hAnsi="Times New Roman" w:cs="Times New Roman"/>
          <w:sz w:val="28"/>
          <w:szCs w:val="28"/>
        </w:rPr>
        <w:t xml:space="preserve"> социологического опроса, </w:t>
      </w:r>
      <w:r>
        <w:rPr>
          <w:rFonts w:ascii="Times New Roman" w:hAnsi="Times New Roman" w:cs="Times New Roman"/>
          <w:sz w:val="28"/>
          <w:szCs w:val="28"/>
        </w:rPr>
        <w:t xml:space="preserve">которые заполняют свои анкеты (анкета № 2)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87D" w:rsidRDefault="0017287D" w:rsidP="0017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7F4FD0">
        <w:rPr>
          <w:rFonts w:ascii="Times New Roman" w:hAnsi="Times New Roman" w:cs="Times New Roman"/>
          <w:sz w:val="28"/>
          <w:szCs w:val="28"/>
        </w:rPr>
        <w:t xml:space="preserve"> последних 5 показателей </w:t>
      </w:r>
      <w:r>
        <w:rPr>
          <w:rFonts w:ascii="Times New Roman" w:hAnsi="Times New Roman" w:cs="Times New Roman"/>
          <w:sz w:val="28"/>
          <w:szCs w:val="28"/>
        </w:rPr>
        <w:t>3-го и 4-го критерия НОКОД осуществляется только анкетируемыми респондентами.</w:t>
      </w:r>
    </w:p>
    <w:p w:rsidR="0017287D" w:rsidRDefault="0017287D" w:rsidP="0017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D0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7F4FD0">
        <w:rPr>
          <w:rFonts w:ascii="Times New Roman" w:hAnsi="Times New Roman" w:cs="Times New Roman"/>
          <w:sz w:val="28"/>
          <w:szCs w:val="28"/>
        </w:rPr>
        <w:t xml:space="preserve">интегрального показателя для каждой образовательной организации </w:t>
      </w:r>
      <w:r w:rsidR="0061359A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7F4FD0">
        <w:rPr>
          <w:rFonts w:ascii="Times New Roman" w:hAnsi="Times New Roman" w:cs="Times New Roman"/>
          <w:sz w:val="28"/>
          <w:szCs w:val="28"/>
        </w:rPr>
        <w:t xml:space="preserve">по данным двух видов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F4FD0">
        <w:rPr>
          <w:rFonts w:ascii="Times New Roman" w:hAnsi="Times New Roman" w:cs="Times New Roman"/>
          <w:sz w:val="28"/>
          <w:szCs w:val="28"/>
        </w:rPr>
        <w:t>анкет.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78" w:rsidRDefault="007C6278" w:rsidP="0017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F8B" w:rsidRPr="00932B38" w:rsidRDefault="00655F8B" w:rsidP="0065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2B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Инструкция по измерению показателей, </w:t>
      </w:r>
    </w:p>
    <w:p w:rsidR="00655F8B" w:rsidRPr="00932B38" w:rsidRDefault="00655F8B" w:rsidP="0065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932B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характеризующих</w:t>
      </w:r>
      <w:proofErr w:type="gramEnd"/>
      <w:r w:rsidRPr="00932B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1-й общий критерий НОКОД, касающийся </w:t>
      </w:r>
    </w:p>
    <w:p w:rsidR="00655F8B" w:rsidRPr="00932B38" w:rsidRDefault="00655F8B" w:rsidP="0065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2B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открытости и доступности информации </w:t>
      </w:r>
    </w:p>
    <w:p w:rsidR="00985A3D" w:rsidRPr="00985A3D" w:rsidRDefault="00655F8B" w:rsidP="0065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B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 организациях, осуществляющих образовательную деятельность</w:t>
      </w:r>
    </w:p>
    <w:p w:rsidR="00D02421" w:rsidRDefault="00D02421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A3D" w:rsidRPr="00985A3D" w:rsidRDefault="00985A3D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3D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985A3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25B6D">
        <w:rPr>
          <w:rFonts w:ascii="Times New Roman" w:hAnsi="Times New Roman" w:cs="Times New Roman"/>
          <w:sz w:val="28"/>
          <w:szCs w:val="28"/>
        </w:rPr>
        <w:t>положений следующих актов:</w:t>
      </w:r>
    </w:p>
    <w:p w:rsidR="00125B6D" w:rsidRDefault="00985A3D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3D">
        <w:rPr>
          <w:rFonts w:ascii="Times New Roman" w:hAnsi="Times New Roman" w:cs="Times New Roman"/>
          <w:sz w:val="28"/>
          <w:szCs w:val="28"/>
        </w:rPr>
        <w:t xml:space="preserve">- </w:t>
      </w:r>
      <w:r w:rsidR="00125B6D">
        <w:rPr>
          <w:rFonts w:ascii="Times New Roman" w:hAnsi="Times New Roman" w:cs="Times New Roman"/>
          <w:sz w:val="28"/>
          <w:szCs w:val="28"/>
        </w:rPr>
        <w:t>постановления</w:t>
      </w:r>
      <w:r w:rsidR="00125B6D" w:rsidRPr="00125B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</w:t>
      </w:r>
      <w:r w:rsidR="00F43B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5B6D" w:rsidRPr="00125B6D">
        <w:rPr>
          <w:rFonts w:ascii="Times New Roman" w:hAnsi="Times New Roman" w:cs="Times New Roman"/>
          <w:sz w:val="28"/>
          <w:szCs w:val="28"/>
        </w:rPr>
        <w:t>2013</w:t>
      </w:r>
      <w:r w:rsidR="00F43BD7">
        <w:rPr>
          <w:rFonts w:ascii="Times New Roman" w:hAnsi="Times New Roman" w:cs="Times New Roman"/>
          <w:sz w:val="28"/>
          <w:szCs w:val="28"/>
        </w:rPr>
        <w:t xml:space="preserve"> г.</w:t>
      </w:r>
      <w:r w:rsidR="00125B6D" w:rsidRPr="00125B6D">
        <w:rPr>
          <w:rFonts w:ascii="Times New Roman" w:hAnsi="Times New Roman" w:cs="Times New Roman"/>
          <w:sz w:val="28"/>
          <w:szCs w:val="28"/>
        </w:rPr>
        <w:t xml:space="preserve"> № 582 «Об утверждении Правил размещения на официальном сайте образовательной организации в информаци</w:t>
      </w:r>
      <w:r w:rsidR="00125B6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25B6D" w:rsidRPr="00125B6D">
        <w:rPr>
          <w:rFonts w:ascii="Times New Roman" w:hAnsi="Times New Roman" w:cs="Times New Roman"/>
          <w:sz w:val="28"/>
          <w:szCs w:val="28"/>
        </w:rPr>
        <w:t xml:space="preserve"> и обновления информации об образовательной организации»</w:t>
      </w:r>
      <w:r w:rsidR="00125B6D">
        <w:rPr>
          <w:rFonts w:ascii="Times New Roman" w:hAnsi="Times New Roman" w:cs="Times New Roman"/>
          <w:sz w:val="28"/>
          <w:szCs w:val="28"/>
        </w:rPr>
        <w:t>;</w:t>
      </w:r>
    </w:p>
    <w:p w:rsidR="00125B6D" w:rsidRDefault="00125B6D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F8B" w:rsidRPr="00985A3D">
        <w:rPr>
          <w:rFonts w:ascii="Times New Roman" w:hAnsi="Times New Roman" w:cs="Times New Roman"/>
          <w:sz w:val="28"/>
          <w:szCs w:val="28"/>
        </w:rPr>
        <w:t>приказа Мин</w:t>
      </w:r>
      <w:r w:rsidR="00655F8B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</w:t>
      </w:r>
      <w:r w:rsidR="00CC3331">
        <w:rPr>
          <w:rFonts w:ascii="Times New Roman" w:hAnsi="Times New Roman" w:cs="Times New Roman"/>
          <w:sz w:val="28"/>
          <w:szCs w:val="28"/>
        </w:rPr>
        <w:t xml:space="preserve"> от 29 мая 2014 </w:t>
      </w:r>
      <w:r w:rsidR="00F43BD7">
        <w:rPr>
          <w:rFonts w:ascii="Times New Roman" w:hAnsi="Times New Roman" w:cs="Times New Roman"/>
          <w:sz w:val="28"/>
          <w:szCs w:val="28"/>
        </w:rPr>
        <w:t xml:space="preserve">г. </w:t>
      </w:r>
      <w:r w:rsidR="00655F8B" w:rsidRPr="00985A3D">
        <w:rPr>
          <w:rFonts w:ascii="Times New Roman" w:hAnsi="Times New Roman" w:cs="Times New Roman"/>
          <w:sz w:val="28"/>
          <w:szCs w:val="28"/>
        </w:rPr>
        <w:t>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655F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A3D" w:rsidRDefault="00655F8B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A3D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 от 5 декабря 2014 </w:t>
      </w:r>
      <w:r w:rsidR="00F43BD7">
        <w:rPr>
          <w:rFonts w:ascii="Times New Roman" w:hAnsi="Times New Roman" w:cs="Times New Roman"/>
          <w:sz w:val="28"/>
          <w:szCs w:val="28"/>
        </w:rPr>
        <w:t xml:space="preserve">г. </w:t>
      </w:r>
      <w:r w:rsidRPr="00985A3D">
        <w:rPr>
          <w:rFonts w:ascii="Times New Roman" w:hAnsi="Times New Roman" w:cs="Times New Roman"/>
          <w:sz w:val="28"/>
          <w:szCs w:val="28"/>
        </w:rPr>
        <w:t xml:space="preserve">№ 1547 «Об утверждении показателей, характеризующих </w:t>
      </w:r>
      <w:r w:rsidRPr="00985A3D">
        <w:rPr>
          <w:rFonts w:ascii="Times New Roman" w:hAnsi="Times New Roman" w:cs="Times New Roman"/>
          <w:sz w:val="28"/>
          <w:szCs w:val="28"/>
        </w:rPr>
        <w:lastRenderedPageBreak/>
        <w:t>общие критерии оценки качества образовательной деятельности организаций, осуществляющих образовательную деятельность»;</w:t>
      </w:r>
    </w:p>
    <w:p w:rsidR="00985A3D" w:rsidRDefault="00985A3D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3D">
        <w:rPr>
          <w:rFonts w:ascii="Times New Roman" w:hAnsi="Times New Roman" w:cs="Times New Roman"/>
          <w:sz w:val="28"/>
          <w:szCs w:val="28"/>
        </w:rPr>
        <w:t xml:space="preserve">- </w:t>
      </w:r>
      <w:r w:rsidR="00F43BD7">
        <w:rPr>
          <w:rFonts w:ascii="Times New Roman" w:hAnsi="Times New Roman" w:cs="Times New Roman"/>
          <w:color w:val="000000" w:themeColor="text1"/>
          <w:sz w:val="28"/>
          <w:szCs w:val="28"/>
        </w:rPr>
        <w:t>письма</w:t>
      </w:r>
      <w:r w:rsidR="00F43BD7" w:rsidRPr="008B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Российской Федерации от 14 сентября 2016 г. № 02-860 «О направлении Методических рекомендаций» (вместе с «Методическими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утвержденными Министерством образования и науки Российской Федерации 15 сентября 2016 г. № АП-87/02вн)</w:t>
      </w:r>
      <w:r w:rsidR="00F43B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12AC" w:rsidRDefault="001412AC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A3D" w:rsidRPr="009D31D4" w:rsidRDefault="007E7AA9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</w:t>
      </w:r>
      <w:r w:rsidR="00985A3D" w:rsidRPr="009D31D4">
        <w:rPr>
          <w:rFonts w:ascii="Times New Roman" w:hAnsi="Times New Roman" w:cs="Times New Roman"/>
          <w:color w:val="000000" w:themeColor="text1"/>
          <w:sz w:val="28"/>
          <w:szCs w:val="28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</w:t>
      </w:r>
      <w:r w:rsidR="00125B6D" w:rsidRPr="009D31D4">
        <w:rPr>
          <w:rFonts w:ascii="Times New Roman" w:hAnsi="Times New Roman" w:cs="Times New Roman"/>
          <w:color w:val="000000" w:themeColor="text1"/>
          <w:sz w:val="28"/>
          <w:szCs w:val="28"/>
        </w:rPr>
        <w:t>льном сайте организации в сети «Интернет»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12"/>
        <w:gridCol w:w="6300"/>
        <w:gridCol w:w="945"/>
        <w:gridCol w:w="189"/>
        <w:gridCol w:w="756"/>
        <w:gridCol w:w="945"/>
      </w:tblGrid>
      <w:tr w:rsidR="00985A3D" w:rsidRPr="00F02956" w:rsidTr="00BF22CA">
        <w:tc>
          <w:tcPr>
            <w:tcW w:w="612" w:type="dxa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оценивания (требуемая информация)</w:t>
            </w:r>
          </w:p>
        </w:tc>
        <w:tc>
          <w:tcPr>
            <w:tcW w:w="2835" w:type="dxa"/>
            <w:gridSpan w:val="4"/>
          </w:tcPr>
          <w:p w:rsidR="00BF22CA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985A3D" w:rsidRPr="00F02956" w:rsidRDefault="00BF22CA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CA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F22CA"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</w:p>
        </w:tc>
      </w:tr>
      <w:tr w:rsidR="00985A3D" w:rsidRPr="00F02956" w:rsidTr="00BF22CA">
        <w:tc>
          <w:tcPr>
            <w:tcW w:w="612" w:type="dxa"/>
            <w:shd w:val="clear" w:color="auto" w:fill="D9D9D9" w:themeFill="background1" w:themeFillShade="D9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сведений о деятельности организации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до 1 балла</w:t>
            </w:r>
          </w:p>
          <w:p w:rsidR="00BF22CA" w:rsidRPr="00BF22CA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3D" w:rsidRPr="00F02956" w:rsidTr="00BF22CA">
        <w:tc>
          <w:tcPr>
            <w:tcW w:w="612" w:type="dxa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00" w:type="dxa"/>
          </w:tcPr>
          <w:p w:rsidR="00985A3D" w:rsidRPr="00F02956" w:rsidRDefault="00985A3D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2835" w:type="dxa"/>
            <w:gridSpan w:val="4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5A3D" w:rsidRPr="00F02956" w:rsidTr="00BF22CA">
        <w:tc>
          <w:tcPr>
            <w:tcW w:w="612" w:type="dxa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00" w:type="dxa"/>
          </w:tcPr>
          <w:p w:rsidR="00985A3D" w:rsidRPr="00F02956" w:rsidRDefault="00985A3D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учредителе, учредителях образовательной организации</w:t>
            </w:r>
          </w:p>
        </w:tc>
        <w:tc>
          <w:tcPr>
            <w:tcW w:w="2835" w:type="dxa"/>
            <w:gridSpan w:val="4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5A3D" w:rsidRPr="00F02956" w:rsidTr="00BF22CA">
        <w:tc>
          <w:tcPr>
            <w:tcW w:w="612" w:type="dxa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00" w:type="dxa"/>
          </w:tcPr>
          <w:p w:rsidR="00985A3D" w:rsidRPr="00F02956" w:rsidRDefault="00985A3D" w:rsidP="00BF22CA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 образовательной организации </w:t>
            </w:r>
          </w:p>
        </w:tc>
        <w:tc>
          <w:tcPr>
            <w:tcW w:w="2835" w:type="dxa"/>
            <w:gridSpan w:val="4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5A3D" w:rsidRPr="00F02956" w:rsidTr="00BF22CA">
        <w:tc>
          <w:tcPr>
            <w:tcW w:w="612" w:type="dxa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00" w:type="dxa"/>
          </w:tcPr>
          <w:p w:rsidR="00985A3D" w:rsidRPr="00F02956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сведения о режиме, графике работы</w:t>
            </w:r>
            <w:r w:rsidR="00BF22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35" w:type="dxa"/>
            <w:gridSpan w:val="4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5A3D" w:rsidRPr="00F02956" w:rsidTr="00BF22CA">
        <w:tc>
          <w:tcPr>
            <w:tcW w:w="612" w:type="dxa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00" w:type="dxa"/>
          </w:tcPr>
          <w:p w:rsidR="00985A3D" w:rsidRPr="00F02956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сведения о контактных телефонах и об адресах электронной почты</w:t>
            </w:r>
            <w:r w:rsidR="00BF22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35" w:type="dxa"/>
            <w:gridSpan w:val="4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5A3D" w:rsidRPr="00F02956" w:rsidTr="00BF22CA">
        <w:tc>
          <w:tcPr>
            <w:tcW w:w="612" w:type="dxa"/>
            <w:shd w:val="clear" w:color="auto" w:fill="D9D9D9" w:themeFill="background1" w:themeFillShade="D9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985A3D" w:rsidRPr="00F02956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сведений о структуре организации и органах ее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до 1 балла</w:t>
            </w:r>
          </w:p>
          <w:p w:rsidR="00985A3D" w:rsidRPr="001052DA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3D" w:rsidRPr="00F02956" w:rsidTr="00BF22CA">
        <w:tc>
          <w:tcPr>
            <w:tcW w:w="612" w:type="dxa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00" w:type="dxa"/>
          </w:tcPr>
          <w:p w:rsidR="00985A3D" w:rsidRPr="00F02956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сведения о структуре и об органах управления образовательной организации, в том числе о наименовании структурных подразделений (органов управления)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5A3D" w:rsidRPr="00F02956" w:rsidTr="00BF22CA">
        <w:tc>
          <w:tcPr>
            <w:tcW w:w="612" w:type="dxa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00" w:type="dxa"/>
          </w:tcPr>
          <w:p w:rsidR="00985A3D" w:rsidRPr="00F02956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структурных подразделений</w:t>
            </w:r>
          </w:p>
        </w:tc>
        <w:tc>
          <w:tcPr>
            <w:tcW w:w="2835" w:type="dxa"/>
            <w:gridSpan w:val="4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5A3D" w:rsidRPr="00F02956" w:rsidTr="00BF22CA">
        <w:tc>
          <w:tcPr>
            <w:tcW w:w="612" w:type="dxa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00" w:type="dxa"/>
          </w:tcPr>
          <w:p w:rsidR="00985A3D" w:rsidRPr="00F02956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структурных подразделений</w:t>
            </w:r>
          </w:p>
        </w:tc>
        <w:tc>
          <w:tcPr>
            <w:tcW w:w="2835" w:type="dxa"/>
            <w:gridSpan w:val="4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85A3D" w:rsidRPr="00F02956" w:rsidTr="00BF22CA">
        <w:tc>
          <w:tcPr>
            <w:tcW w:w="612" w:type="dxa"/>
          </w:tcPr>
          <w:p w:rsidR="00985A3D" w:rsidRPr="00F0295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00" w:type="dxa"/>
          </w:tcPr>
          <w:p w:rsidR="00985A3D" w:rsidRPr="00F02956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сведения об адресах официальных сайтов в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рмационно-телекоммуникационной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сети «Интернет» структурных подразделений (</w:t>
            </w:r>
            <w:r w:rsidRPr="00F02956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); об адресах электронной почты структурных подразделений (</w:t>
            </w:r>
            <w:r w:rsidRPr="00F02956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:rsidR="00985A3D" w:rsidRPr="00F0295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22CA" w:rsidRPr="00F02956" w:rsidTr="0056089C">
        <w:tc>
          <w:tcPr>
            <w:tcW w:w="612" w:type="dxa"/>
          </w:tcPr>
          <w:p w:rsidR="00BF22CA" w:rsidRPr="00F02956" w:rsidRDefault="00BF22CA" w:rsidP="0072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00" w:type="dxa"/>
          </w:tcPr>
          <w:p w:rsidR="0017287D" w:rsidRPr="00F02956" w:rsidRDefault="00BF22CA" w:rsidP="00507129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сведения о наличии положений о структурных подразделениях (об органах управления) с приложением копий указанных положений</w:t>
            </w:r>
            <w:r w:rsidR="00145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94D" w:rsidRPr="0014594D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="0014594D" w:rsidRPr="00145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2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(размещено без копий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2CA" w:rsidRPr="00F02956" w:rsidTr="00BF22CA">
        <w:tc>
          <w:tcPr>
            <w:tcW w:w="612" w:type="dxa"/>
            <w:shd w:val="clear" w:color="auto" w:fill="D9D9D9" w:themeFill="background1" w:themeFillShade="D9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BF22CA" w:rsidRPr="00F02956" w:rsidRDefault="00BF22CA" w:rsidP="009D31D4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документов об организации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до 1 балла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00" w:type="dxa"/>
          </w:tcPr>
          <w:p w:rsidR="00BF22CA" w:rsidRPr="00F02956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копия устава образовательной организации</w:t>
            </w:r>
          </w:p>
        </w:tc>
        <w:tc>
          <w:tcPr>
            <w:tcW w:w="1134" w:type="dxa"/>
            <w:gridSpan w:val="2"/>
          </w:tcPr>
          <w:p w:rsidR="00BF22CA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2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23">
              <w:rPr>
                <w:rFonts w:ascii="Times New Roman" w:hAnsi="Times New Roman" w:cs="Times New Roman"/>
                <w:sz w:val="24"/>
                <w:szCs w:val="24"/>
              </w:rPr>
              <w:t>0,1 (размещено без копии)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00" w:type="dxa"/>
          </w:tcPr>
          <w:p w:rsidR="00BF22CA" w:rsidRPr="00F02956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образовательной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145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приложениями</w:t>
            </w:r>
            <w:r w:rsidR="00145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300" w:type="dxa"/>
          </w:tcPr>
          <w:p w:rsidR="00BF22CA" w:rsidRPr="00F02956" w:rsidRDefault="00BF22CA" w:rsidP="00FF0891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57BFD">
              <w:rPr>
                <w:rFonts w:ascii="Times New Roman" w:hAnsi="Times New Roman" w:cs="Times New Roman"/>
                <w:sz w:val="24"/>
                <w:szCs w:val="24"/>
              </w:rPr>
              <w:t>(с приложениями)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7BFD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F52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государственной аккредитации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программы)</w:t>
            </w:r>
            <w:r w:rsidR="00FF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9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2835" w:type="dxa"/>
            <w:gridSpan w:val="4"/>
          </w:tcPr>
          <w:p w:rsidR="00BF22CA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300" w:type="dxa"/>
          </w:tcPr>
          <w:p w:rsidR="00BF22CA" w:rsidRPr="00F02956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2223">
              <w:rPr>
                <w:rFonts w:ascii="Times New Roman" w:hAnsi="Times New Roman" w:cs="Times New Roman"/>
                <w:i/>
                <w:sz w:val="24"/>
                <w:szCs w:val="24"/>
              </w:rPr>
              <w:t>на текущий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gridSpan w:val="4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300" w:type="dxa"/>
          </w:tcPr>
          <w:p w:rsidR="007200C3" w:rsidRPr="00E105A7" w:rsidRDefault="00BF22CA" w:rsidP="00AD23A7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правил внутреннего распорядка обучающихся</w:t>
            </w:r>
          </w:p>
        </w:tc>
        <w:tc>
          <w:tcPr>
            <w:tcW w:w="2835" w:type="dxa"/>
            <w:gridSpan w:val="4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300" w:type="dxa"/>
          </w:tcPr>
          <w:p w:rsidR="00BF22CA" w:rsidRPr="00E105A7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правил внутреннего трудового распорядка и коллективного договора</w:t>
            </w:r>
          </w:p>
        </w:tc>
        <w:tc>
          <w:tcPr>
            <w:tcW w:w="2835" w:type="dxa"/>
            <w:gridSpan w:val="4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300" w:type="dxa"/>
          </w:tcPr>
          <w:p w:rsidR="007200C3" w:rsidRPr="00F02956" w:rsidRDefault="00BF22CA" w:rsidP="00AD23A7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  <w:r w:rsidR="00FF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9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2835" w:type="dxa"/>
            <w:gridSpan w:val="4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300" w:type="dxa"/>
          </w:tcPr>
          <w:p w:rsidR="007200C3" w:rsidRPr="00F02956" w:rsidRDefault="00BF22CA" w:rsidP="0056089C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2835" w:type="dxa"/>
            <w:gridSpan w:val="4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22CA" w:rsidRPr="00F02956" w:rsidTr="008B2B57">
        <w:tc>
          <w:tcPr>
            <w:tcW w:w="612" w:type="dxa"/>
            <w:shd w:val="clear" w:color="auto" w:fill="D9D9D9" w:themeFill="background1" w:themeFillShade="D9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575BCE" w:rsidRPr="00F02956" w:rsidRDefault="00BF22CA" w:rsidP="009D31D4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сведений о реализуемых образовательных программах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до 2-х баллов</w:t>
            </w:r>
          </w:p>
        </w:tc>
      </w:tr>
      <w:tr w:rsidR="00194E5A" w:rsidRPr="00F02956" w:rsidTr="00194E5A">
        <w:trPr>
          <w:trHeight w:val="278"/>
        </w:trPr>
        <w:tc>
          <w:tcPr>
            <w:tcW w:w="612" w:type="dxa"/>
            <w:vMerge w:val="restart"/>
          </w:tcPr>
          <w:p w:rsidR="00194E5A" w:rsidRPr="00F02956" w:rsidRDefault="00194E5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00" w:type="dxa"/>
            <w:vMerge w:val="restart"/>
          </w:tcPr>
          <w:p w:rsidR="005F707D" w:rsidRDefault="005F707D" w:rsidP="008B2B57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реализуемых образовательных программах с указанием учебных предметов, предусмотренных </w:t>
            </w:r>
            <w:r w:rsid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программой; </w:t>
            </w:r>
          </w:p>
          <w:p w:rsidR="005F707D" w:rsidRDefault="00194E5A" w:rsidP="008B2B57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сание образовательной программы </w:t>
            </w:r>
            <w:r w:rsidRPr="00F02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приложением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ее </w:t>
            </w:r>
            <w:r w:rsidRPr="00F02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8"/>
            </w:r>
          </w:p>
          <w:p w:rsidR="00194E5A" w:rsidRPr="00F02956" w:rsidRDefault="00194E5A" w:rsidP="008B2B57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94E5A" w:rsidRPr="00194E5A" w:rsidRDefault="004D056F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0,4</w:t>
            </w:r>
          </w:p>
        </w:tc>
      </w:tr>
      <w:tr w:rsidR="00194E5A" w:rsidRPr="00F02956" w:rsidTr="007200C3">
        <w:trPr>
          <w:trHeight w:val="277"/>
        </w:trPr>
        <w:tc>
          <w:tcPr>
            <w:tcW w:w="612" w:type="dxa"/>
            <w:vMerge/>
          </w:tcPr>
          <w:p w:rsidR="00194E5A" w:rsidRPr="00F02956" w:rsidRDefault="00194E5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194E5A" w:rsidRPr="00F02956" w:rsidRDefault="00194E5A" w:rsidP="008B2B57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:rsidR="00194E5A" w:rsidRPr="00194E5A" w:rsidRDefault="004D056F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  <w:p w:rsidR="00194E5A" w:rsidRPr="00194E5A" w:rsidRDefault="00194E5A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4E5A">
              <w:rPr>
                <w:rFonts w:ascii="Times New Roman" w:hAnsi="Times New Roman" w:cs="Times New Roman"/>
                <w:color w:val="000000" w:themeColor="text1"/>
              </w:rPr>
              <w:t>(размещены все ООП</w:t>
            </w:r>
            <w:r>
              <w:rPr>
                <w:rFonts w:ascii="Times New Roman" w:hAnsi="Times New Roman" w:cs="Times New Roman"/>
                <w:color w:val="000000" w:themeColor="text1"/>
              </w:rPr>
              <w:t>, АООП</w:t>
            </w:r>
            <w:r w:rsidRPr="00194E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194E5A">
              <w:rPr>
                <w:rFonts w:ascii="Times New Roman" w:hAnsi="Times New Roman" w:cs="Times New Roman"/>
                <w:color w:val="000000" w:themeColor="text1"/>
              </w:rPr>
              <w:t>соглас</w:t>
            </w:r>
            <w:proofErr w:type="spellEnd"/>
            <w:r w:rsidRPr="00194E5A">
              <w:rPr>
                <w:rFonts w:ascii="Times New Roman" w:hAnsi="Times New Roman" w:cs="Times New Roman"/>
                <w:color w:val="000000" w:themeColor="text1"/>
              </w:rPr>
              <w:t>-но</w:t>
            </w:r>
            <w:proofErr w:type="gramEnd"/>
            <w:r w:rsidRPr="00194E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94E5A">
              <w:rPr>
                <w:rFonts w:ascii="Times New Roman" w:hAnsi="Times New Roman" w:cs="Times New Roman"/>
                <w:color w:val="000000" w:themeColor="text1"/>
              </w:rPr>
              <w:t>реали-зуемым</w:t>
            </w:r>
            <w:proofErr w:type="spellEnd"/>
            <w:r w:rsidRPr="00194E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94E5A">
              <w:rPr>
                <w:rFonts w:ascii="Times New Roman" w:hAnsi="Times New Roman" w:cs="Times New Roman"/>
                <w:color w:val="000000" w:themeColor="text1"/>
              </w:rPr>
              <w:t>уров-ням</w:t>
            </w:r>
            <w:proofErr w:type="spellEnd"/>
            <w:r w:rsidRPr="00194E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94E5A">
              <w:rPr>
                <w:rFonts w:ascii="Times New Roman" w:hAnsi="Times New Roman" w:cs="Times New Roman"/>
                <w:color w:val="000000" w:themeColor="text1"/>
              </w:rPr>
              <w:t>образо-</w:t>
            </w:r>
            <w:r w:rsidRPr="00194E5A">
              <w:rPr>
                <w:rFonts w:ascii="Times New Roman" w:hAnsi="Times New Roman" w:cs="Times New Roman"/>
                <w:color w:val="000000" w:themeColor="text1"/>
              </w:rPr>
              <w:lastRenderedPageBreak/>
              <w:t>вания</w:t>
            </w:r>
            <w:proofErr w:type="spellEnd"/>
            <w:r w:rsidRPr="00194E5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45" w:type="dxa"/>
            <w:gridSpan w:val="2"/>
          </w:tcPr>
          <w:p w:rsidR="00194E5A" w:rsidRDefault="004D056F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0,3-0,2</w:t>
            </w:r>
          </w:p>
          <w:p w:rsidR="00194E5A" w:rsidRPr="00194E5A" w:rsidRDefault="00194E5A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4E5A">
              <w:rPr>
                <w:rFonts w:ascii="Times New Roman" w:hAnsi="Times New Roman" w:cs="Times New Roman"/>
                <w:color w:val="000000" w:themeColor="text1"/>
              </w:rPr>
              <w:t>(размещена часть ООП, АООП)</w:t>
            </w:r>
          </w:p>
        </w:tc>
        <w:tc>
          <w:tcPr>
            <w:tcW w:w="945" w:type="dxa"/>
          </w:tcPr>
          <w:p w:rsidR="00194E5A" w:rsidRDefault="00194E5A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  <w:p w:rsidR="00194E5A" w:rsidRPr="00194E5A" w:rsidRDefault="00194E5A" w:rsidP="005071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33D91">
              <w:rPr>
                <w:rFonts w:ascii="Times New Roman" w:hAnsi="Times New Roman" w:cs="Times New Roman"/>
                <w:color w:val="000000" w:themeColor="text1"/>
              </w:rPr>
              <w:t xml:space="preserve">в случае </w:t>
            </w:r>
            <w:proofErr w:type="gramStart"/>
            <w:r w:rsidR="00C33D91">
              <w:rPr>
                <w:rFonts w:ascii="Times New Roman" w:hAnsi="Times New Roman" w:cs="Times New Roman"/>
                <w:color w:val="000000" w:themeColor="text1"/>
              </w:rPr>
              <w:t>нару-</w:t>
            </w:r>
            <w:proofErr w:type="spellStart"/>
            <w:r w:rsidR="00C33D91">
              <w:rPr>
                <w:rFonts w:ascii="Times New Roman" w:hAnsi="Times New Roman" w:cs="Times New Roman"/>
                <w:color w:val="000000" w:themeColor="text1"/>
              </w:rPr>
              <w:t>шения</w:t>
            </w:r>
            <w:proofErr w:type="spellEnd"/>
            <w:proofErr w:type="gramEnd"/>
            <w:r w:rsidR="00C33D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33D91">
              <w:rPr>
                <w:rFonts w:ascii="Times New Roman" w:hAnsi="Times New Roman" w:cs="Times New Roman"/>
                <w:color w:val="000000" w:themeColor="text1"/>
              </w:rPr>
              <w:t>требо-ваний</w:t>
            </w:r>
            <w:proofErr w:type="spellEnd"/>
            <w:r w:rsidR="00C33D91">
              <w:rPr>
                <w:rFonts w:ascii="Times New Roman" w:hAnsi="Times New Roman" w:cs="Times New Roman"/>
                <w:color w:val="000000" w:themeColor="text1"/>
              </w:rPr>
              <w:t xml:space="preserve"> ФГОС к </w:t>
            </w:r>
            <w:proofErr w:type="spellStart"/>
            <w:r w:rsidR="00C33D91">
              <w:rPr>
                <w:rFonts w:ascii="Times New Roman" w:hAnsi="Times New Roman" w:cs="Times New Roman"/>
                <w:color w:val="000000" w:themeColor="text1"/>
              </w:rPr>
              <w:t>струк</w:t>
            </w:r>
            <w:proofErr w:type="spellEnd"/>
            <w:r w:rsidR="00C33D91">
              <w:rPr>
                <w:rFonts w:ascii="Times New Roman" w:hAnsi="Times New Roman" w:cs="Times New Roman"/>
                <w:color w:val="000000" w:themeColor="text1"/>
              </w:rPr>
              <w:t xml:space="preserve">-туре </w:t>
            </w:r>
            <w:r w:rsidR="00773AA8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proofErr w:type="spellStart"/>
            <w:r w:rsidR="00773AA8">
              <w:rPr>
                <w:rFonts w:ascii="Times New Roman" w:hAnsi="Times New Roman" w:cs="Times New Roman"/>
                <w:color w:val="000000" w:themeColor="text1"/>
              </w:rPr>
              <w:t>содер-жанию</w:t>
            </w:r>
            <w:proofErr w:type="spellEnd"/>
            <w:r w:rsidR="00773A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3D91">
              <w:rPr>
                <w:rFonts w:ascii="Times New Roman" w:hAnsi="Times New Roman" w:cs="Times New Roman"/>
                <w:color w:val="000000" w:themeColor="text1"/>
              </w:rPr>
              <w:lastRenderedPageBreak/>
              <w:t>ООП)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00" w:type="dxa"/>
          </w:tcPr>
          <w:p w:rsidR="00BF22CA" w:rsidRPr="001052DA" w:rsidRDefault="00BF22CA" w:rsidP="003E34F4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сроке действия государственной аккредитации </w:t>
            </w:r>
            <w:r w:rsidR="003E34F4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</w:p>
        </w:tc>
        <w:tc>
          <w:tcPr>
            <w:tcW w:w="2835" w:type="dxa"/>
            <w:gridSpan w:val="4"/>
          </w:tcPr>
          <w:p w:rsidR="00BF22CA" w:rsidRPr="004D056F" w:rsidRDefault="004D056F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00" w:type="dxa"/>
          </w:tcPr>
          <w:p w:rsidR="00BF22CA" w:rsidRPr="0056089C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аннотации к рабочим программам </w:t>
            </w:r>
            <w:r w:rsidR="00C33D91"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предметных областей (НОО), </w:t>
            </w:r>
            <w:r w:rsidR="004D056F"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</w:t>
            </w:r>
            <w:r w:rsidR="00C33D91"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 (ООО</w:t>
            </w:r>
            <w:r w:rsidR="004D056F"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</w:t>
            </w:r>
            <w:r w:rsidR="00C33D91"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4D056F"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каждому</w:t>
            </w:r>
            <w:r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056F"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предмету </w:t>
            </w:r>
            <w:r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составе </w:t>
            </w:r>
            <w:r w:rsidR="004D056F"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</w:t>
            </w:r>
            <w:r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с приложением их копий </w:t>
            </w:r>
            <w:r w:rsidR="000F2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F02956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194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4E5A" w:rsidRPr="004D056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  <w:p w:rsidR="00BF22CA" w:rsidRPr="00F639E5" w:rsidRDefault="00BF22CA" w:rsidP="00194E5A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22CA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BF22CA" w:rsidRPr="00F02956" w:rsidRDefault="00BF22CA" w:rsidP="004D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аннотации размещены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 без 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размещены только рабочие программы</w:t>
            </w:r>
            <w:r w:rsidR="004D056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300" w:type="dxa"/>
          </w:tcPr>
          <w:p w:rsidR="00773AA8" w:rsidRPr="00773AA8" w:rsidRDefault="005F707D" w:rsidP="005F707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</w:t>
            </w:r>
          </w:p>
          <w:p w:rsidR="00773AA8" w:rsidRPr="00773AA8" w:rsidRDefault="00773AA8" w:rsidP="005F707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F707D"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реализуемых </w:t>
            </w:r>
            <w:proofErr w:type="gramStart"/>
            <w:r w:rsidR="005F707D"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уровнях</w:t>
            </w:r>
            <w:proofErr w:type="gramEnd"/>
            <w:r w:rsidR="005F707D"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образования; </w:t>
            </w:r>
          </w:p>
          <w:p w:rsidR="00773AA8" w:rsidRPr="00773AA8" w:rsidRDefault="00773AA8" w:rsidP="005F707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F707D"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нормативных </w:t>
            </w:r>
            <w:proofErr w:type="gramStart"/>
            <w:r w:rsidR="005F707D"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сроках</w:t>
            </w:r>
            <w:proofErr w:type="gramEnd"/>
            <w:r w:rsidR="005F707D"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обучения; </w:t>
            </w:r>
          </w:p>
          <w:p w:rsidR="00773AA8" w:rsidRPr="00773AA8" w:rsidRDefault="00773AA8" w:rsidP="005F707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5F707D"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языках</w:t>
            </w:r>
            <w:proofErr w:type="gramEnd"/>
            <w:r w:rsidR="005F707D"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 которых осуществляется обучение; </w:t>
            </w:r>
          </w:p>
          <w:p w:rsidR="005F707D" w:rsidRPr="00F02956" w:rsidRDefault="00773AA8" w:rsidP="005F707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F707D"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1134" w:type="dxa"/>
            <w:gridSpan w:val="2"/>
          </w:tcPr>
          <w:p w:rsidR="00BF22CA" w:rsidRPr="00773AA8" w:rsidRDefault="00BF22CA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2"/>
          </w:tcPr>
          <w:p w:rsidR="00BF22CA" w:rsidRPr="00773AA8" w:rsidRDefault="00BF22CA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  <w:p w:rsidR="00BF22CA" w:rsidRPr="00773AA8" w:rsidRDefault="004D056F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(размещена</w:t>
            </w:r>
            <w:r w:rsidR="00BF22CA" w:rsidRPr="0077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частично)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300" w:type="dxa"/>
          </w:tcPr>
          <w:p w:rsidR="000F277B" w:rsidRDefault="00BF22CA" w:rsidP="000F277B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копия учебн</w:t>
            </w:r>
            <w:r w:rsidR="00AD23A7">
              <w:rPr>
                <w:rFonts w:ascii="Times New Roman" w:hAnsi="Times New Roman" w:cs="Times New Roman"/>
                <w:sz w:val="24"/>
                <w:szCs w:val="24"/>
              </w:rPr>
              <w:t>ого плана</w:t>
            </w:r>
            <w:r w:rsidR="000F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2CA" w:rsidRPr="00F02956" w:rsidRDefault="00BF22CA" w:rsidP="000F277B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4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4D0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календарный / </w:t>
            </w:r>
            <w:r w:rsidRPr="000F4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текущий </w:t>
            </w:r>
            <w:r w:rsidR="004D0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 w:rsidRPr="000F4FAD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300" w:type="dxa"/>
          </w:tcPr>
          <w:p w:rsidR="007200C3" w:rsidRDefault="00BF22CA" w:rsidP="004D056F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копия календарного учебного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2CA" w:rsidRPr="00F02956" w:rsidRDefault="00BF22CA" w:rsidP="004D056F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4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4D0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календарный / </w:t>
            </w:r>
            <w:r w:rsidRPr="000F4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текущий </w:t>
            </w:r>
            <w:r w:rsidR="004D0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</w:t>
            </w:r>
            <w:r w:rsidRPr="000F4FAD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Pr="00F63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300" w:type="dxa"/>
          </w:tcPr>
          <w:p w:rsidR="00BF22CA" w:rsidRPr="00291262" w:rsidRDefault="00291262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и об иные документы, разработанные</w:t>
            </w:r>
            <w:r w:rsidR="00BF22CA" w:rsidRPr="00291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организацией для обеспечения образовательного процесса, например,</w:t>
            </w:r>
          </w:p>
          <w:p w:rsidR="00BF22CA" w:rsidRPr="00291262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2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методические документы</w:t>
            </w:r>
            <w:r w:rsidRPr="00291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F22CA" w:rsidRPr="00721FF6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оценочные и методические материалы, включая методич</w:t>
            </w:r>
            <w:r w:rsidR="00720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еские рекомендации для учителей</w:t>
            </w:r>
            <w:r w:rsidRPr="00721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методические указания </w:t>
            </w:r>
            <w:proofErr w:type="gramStart"/>
            <w:r w:rsidRPr="00721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721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учебно-методические материалы, </w:t>
            </w:r>
          </w:p>
          <w:p w:rsidR="00BF22CA" w:rsidRPr="00721FF6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план методической работы, 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контрольно-измерительные материалы, фонды оценочны</w:t>
            </w:r>
            <w:r w:rsidR="00720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средств</w:t>
            </w:r>
            <w:r w:rsidR="00291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F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документы, разработанные для обеспечения образовательного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200C3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20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об ООП,</w:t>
            </w:r>
          </w:p>
          <w:p w:rsidR="007200C3" w:rsidRDefault="007200C3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положение о порядке проведения самообследования,</w:t>
            </w:r>
          </w:p>
          <w:p w:rsidR="00BF22CA" w:rsidRPr="000F4FAD" w:rsidRDefault="007200C3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2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расписания (уроков, внеурочной деятельности)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22CA" w:rsidRDefault="007200C3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положение о режиме занятий,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положение о портфолио достижений,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 учебно-воспитательной работы;</w:t>
            </w:r>
          </w:p>
          <w:p w:rsidR="00BF22CA" w:rsidRPr="007200C3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20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/ программа внеурочной деятельности, 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программа развития </w:t>
            </w:r>
            <w:r w:rsidR="00291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универсальных учебных действий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91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программа духовно-нравственного развития и т.п.,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программа развития образовательной организации,</w:t>
            </w:r>
          </w:p>
          <w:p w:rsidR="00BF22CA" w:rsidRPr="007200C3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20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ведении классного (в </w:t>
            </w:r>
            <w:proofErr w:type="spellStart"/>
            <w:r w:rsidRPr="00720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720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электронного) журнала,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положение о контроле знаний обучающихся,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положение об организации образовательного процесса в форме индивидуального обучения,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положение об индивидуальном образовательном маршруте,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положение об организации самоподготовки,</w:t>
            </w:r>
          </w:p>
          <w:p w:rsidR="00BF22CA" w:rsidRPr="00F02956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положение о системе оценки качества образования и др.</w:t>
            </w:r>
          </w:p>
        </w:tc>
        <w:tc>
          <w:tcPr>
            <w:tcW w:w="2835" w:type="dxa"/>
            <w:gridSpan w:val="4"/>
          </w:tcPr>
          <w:p w:rsidR="00BF22CA" w:rsidRDefault="00BF22CA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0,2</w:t>
            </w:r>
          </w:p>
          <w:p w:rsidR="005A7F40" w:rsidRPr="00F02956" w:rsidRDefault="005A7F40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зависимости от объема размещенной информации)</w:t>
            </w:r>
          </w:p>
        </w:tc>
      </w:tr>
      <w:tr w:rsidR="005A7F40" w:rsidRPr="00F02956" w:rsidTr="005A7F40">
        <w:tc>
          <w:tcPr>
            <w:tcW w:w="612" w:type="dxa"/>
          </w:tcPr>
          <w:p w:rsidR="005A7F40" w:rsidRPr="00F02956" w:rsidRDefault="005A7F40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6300" w:type="dxa"/>
          </w:tcPr>
          <w:p w:rsidR="005A7F40" w:rsidRDefault="005A7F40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копии федеральных государственных образовательных стандартов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ФГОС)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и/или гиперссылки на соответствующие документы на сайте Министерства образования и науки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F40" w:rsidRDefault="005A7F40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НОО, ФГОС СОО, ФГОС ООО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F40" w:rsidRPr="00F02956" w:rsidRDefault="005A7F40" w:rsidP="008A40C0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реализации АООП</w:t>
            </w:r>
            <w:r w:rsidRPr="00CB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размещены соответствующие ФГОС: ФГОС ОВЗ НОО,</w:t>
            </w:r>
            <w:r w:rsidRPr="00CB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ФГОС ОВЗ с УО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gridSpan w:val="2"/>
          </w:tcPr>
          <w:p w:rsidR="005A7F40" w:rsidRDefault="005A7F40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2"/>
          </w:tcPr>
          <w:p w:rsidR="005A7F40" w:rsidRDefault="005A7F40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  <w:p w:rsidR="005A7F40" w:rsidRPr="00F02956" w:rsidRDefault="005A7F40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(размещены частично)</w:t>
            </w:r>
          </w:p>
        </w:tc>
      </w:tr>
      <w:tr w:rsidR="00BF22CA" w:rsidRPr="00F02956" w:rsidTr="0014594D">
        <w:tc>
          <w:tcPr>
            <w:tcW w:w="612" w:type="dxa"/>
            <w:shd w:val="clear" w:color="auto" w:fill="D9D9D9" w:themeFill="background1" w:themeFillShade="D9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BF22CA" w:rsidRPr="00F02956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до 1 балла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00" w:type="dxa"/>
          </w:tcPr>
          <w:p w:rsidR="00807532" w:rsidRPr="00F02956" w:rsidRDefault="00BF22CA" w:rsidP="000F277B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94D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задания, сметы, бюджетные расписания </w:t>
            </w:r>
            <w:r w:rsidR="000F27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2835" w:type="dxa"/>
            <w:gridSpan w:val="4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22CA" w:rsidRPr="00F02956" w:rsidTr="00BF22CA"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00" w:type="dxa"/>
          </w:tcPr>
          <w:p w:rsidR="00807532" w:rsidRPr="00F02956" w:rsidRDefault="00BF22CA" w:rsidP="000F277B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(расходное расписание и т.п.)</w:t>
            </w:r>
            <w:r w:rsidR="0014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22CA" w:rsidRPr="00F02956" w:rsidTr="0014594D">
        <w:tc>
          <w:tcPr>
            <w:tcW w:w="612" w:type="dxa"/>
            <w:shd w:val="clear" w:color="auto" w:fill="D9D9D9" w:themeFill="background1" w:themeFillShade="D9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BF22CA" w:rsidRPr="00F02956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BF22CA" w:rsidRPr="00F02956" w:rsidRDefault="00BF22CA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до 2-х баллов</w:t>
            </w:r>
          </w:p>
        </w:tc>
      </w:tr>
      <w:tr w:rsidR="00BF22CA" w:rsidRPr="00F02956" w:rsidTr="00394760">
        <w:trPr>
          <w:trHeight w:val="3109"/>
        </w:trPr>
        <w:tc>
          <w:tcPr>
            <w:tcW w:w="612" w:type="dxa"/>
          </w:tcPr>
          <w:p w:rsidR="00BF22CA" w:rsidRPr="00F02956" w:rsidRDefault="00BF22CA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300" w:type="dxa"/>
          </w:tcPr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</w:t>
            </w:r>
            <w:proofErr w:type="gramStart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</w:t>
            </w:r>
            <w:r w:rsidR="0061359A">
              <w:rPr>
                <w:rFonts w:ascii="Times New Roman" w:hAnsi="Times New Roman" w:cs="Times New Roman"/>
                <w:sz w:val="24"/>
                <w:szCs w:val="24"/>
              </w:rPr>
              <w:t xml:space="preserve">мер, оборудованных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кабинетов по физике, химии и др.),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объектов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практических занятий (лаборатор</w:t>
            </w:r>
            <w:r w:rsidR="00394760">
              <w:rPr>
                <w:rFonts w:ascii="Times New Roman" w:hAnsi="Times New Roman" w:cs="Times New Roman"/>
                <w:sz w:val="24"/>
                <w:szCs w:val="24"/>
              </w:rPr>
              <w:t>ных и мастерских, обеспеченных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лабораторным и демонстрационным оборудованием)</w:t>
            </w:r>
            <w:r w:rsidR="00394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библиотек, </w:t>
            </w:r>
          </w:p>
          <w:p w:rsidR="00BF22CA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объектов спорта (спортивного зала, стадиона и т.д.),</w:t>
            </w:r>
          </w:p>
          <w:p w:rsidR="00BF22CA" w:rsidRPr="00F02956" w:rsidRDefault="00BF22CA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средств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94D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компьютеры, ноутбуки, мультимедийные проекторы, интерактивные доски и приставки, библи</w:t>
            </w:r>
            <w:r w:rsidR="005A7F40">
              <w:rPr>
                <w:rFonts w:ascii="Times New Roman" w:hAnsi="Times New Roman" w:cs="Times New Roman"/>
                <w:sz w:val="24"/>
                <w:szCs w:val="24"/>
              </w:rPr>
              <w:t>отеку-</w:t>
            </w:r>
            <w:proofErr w:type="spellStart"/>
            <w:r w:rsidR="005A7F40">
              <w:rPr>
                <w:rFonts w:ascii="Times New Roman" w:hAnsi="Times New Roman" w:cs="Times New Roman"/>
                <w:sz w:val="24"/>
                <w:szCs w:val="24"/>
              </w:rPr>
              <w:t>медиатеку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835" w:type="dxa"/>
            <w:gridSpan w:val="4"/>
          </w:tcPr>
          <w:p w:rsidR="00BF22CA" w:rsidRDefault="00BF22CA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A7F40" w:rsidRPr="00F02956" w:rsidRDefault="005A7F40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40">
              <w:rPr>
                <w:rFonts w:ascii="Times New Roman" w:hAnsi="Times New Roman" w:cs="Times New Roman"/>
                <w:sz w:val="24"/>
                <w:szCs w:val="24"/>
              </w:rPr>
              <w:t>(в зависимости от объема размещенной информации)</w:t>
            </w:r>
          </w:p>
        </w:tc>
      </w:tr>
      <w:tr w:rsidR="00575BCE" w:rsidRPr="00F02956" w:rsidTr="00F9282A">
        <w:trPr>
          <w:trHeight w:val="557"/>
        </w:trPr>
        <w:tc>
          <w:tcPr>
            <w:tcW w:w="612" w:type="dxa"/>
          </w:tcPr>
          <w:p w:rsidR="00575BCE" w:rsidRPr="00F02956" w:rsidRDefault="00575BCE" w:rsidP="0019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00" w:type="dxa"/>
          </w:tcPr>
          <w:p w:rsidR="00575BCE" w:rsidRPr="005A7F40" w:rsidRDefault="00575BCE" w:rsidP="0019641F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питания</w:t>
            </w:r>
            <w:r w:rsidR="00FA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9A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2"/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здоровья обучающихся</w:t>
            </w:r>
            <w:r w:rsidR="00FA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9A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</w:t>
            </w:r>
            <w:r w:rsidRPr="005A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75BCE" w:rsidRDefault="00575BCE" w:rsidP="0019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столовой на территории </w:t>
            </w:r>
            <w:r w:rsidR="00C742B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и 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BCE" w:rsidRDefault="00575BCE" w:rsidP="0019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оказания первичной медико-санитарной помощи, включа</w:t>
            </w:r>
            <w:r w:rsidR="00C742BE">
              <w:rPr>
                <w:rFonts w:ascii="Times New Roman" w:hAnsi="Times New Roman" w:cs="Times New Roman"/>
                <w:sz w:val="24"/>
                <w:szCs w:val="24"/>
              </w:rPr>
              <w:t>я наличие медицинского кабинета;</w:t>
            </w:r>
          </w:p>
          <w:p w:rsidR="00BB14E0" w:rsidRPr="00394760" w:rsidRDefault="00575BCE" w:rsidP="0019641F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04D" w:rsidRPr="00394760">
              <w:rPr>
                <w:rFonts w:ascii="Times New Roman" w:hAnsi="Times New Roman" w:cs="Times New Roman"/>
                <w:sz w:val="24"/>
                <w:szCs w:val="24"/>
              </w:rPr>
              <w:t>качество состояния системы безопасности общеобразовательного учреждения</w:t>
            </w:r>
            <w:r w:rsidR="00BB14E0" w:rsidRPr="003947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4E0" w:rsidRPr="00BB14E0" w:rsidRDefault="00BB14E0" w:rsidP="00BB14E0">
            <w:pPr>
              <w:pStyle w:val="a6"/>
              <w:numPr>
                <w:ilvl w:val="0"/>
                <w:numId w:val="11"/>
              </w:numPr>
              <w:ind w:left="6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E0">
              <w:rPr>
                <w:rFonts w:ascii="Times New Roman" w:hAnsi="Times New Roman" w:cs="Times New Roman"/>
                <w:sz w:val="24"/>
                <w:szCs w:val="24"/>
              </w:rPr>
              <w:t>соблюдение в общеобразовательной организации требований противопожарной безопасности,</w:t>
            </w:r>
          </w:p>
          <w:p w:rsidR="00BB14E0" w:rsidRPr="00BB14E0" w:rsidRDefault="00BB14E0" w:rsidP="00BB14E0">
            <w:pPr>
              <w:pStyle w:val="a6"/>
              <w:numPr>
                <w:ilvl w:val="0"/>
                <w:numId w:val="11"/>
              </w:numPr>
              <w:ind w:left="6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сотрудников охраны, </w:t>
            </w:r>
          </w:p>
          <w:p w:rsidR="00507129" w:rsidRPr="00BB14E0" w:rsidRDefault="00BB14E0" w:rsidP="00BB14E0">
            <w:pPr>
              <w:pStyle w:val="a6"/>
              <w:numPr>
                <w:ilvl w:val="0"/>
                <w:numId w:val="11"/>
              </w:numPr>
              <w:ind w:left="6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E0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 и др.;</w:t>
            </w:r>
          </w:p>
          <w:p w:rsidR="00575BCE" w:rsidRPr="00C742BE" w:rsidRDefault="00C742BE" w:rsidP="0019641F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75BCE" w:rsidRPr="00C74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оптимальной учебной, </w:t>
            </w:r>
            <w:proofErr w:type="spellStart"/>
            <w:r w:rsidR="00575BCE" w:rsidRPr="00C74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внеучебной</w:t>
            </w:r>
            <w:proofErr w:type="spellEnd"/>
            <w:r w:rsidR="00575BCE" w:rsidRPr="00C74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нагрузки, режима учебных занятий и продолжительности каникул (согласно 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кальным документам организации);</w:t>
            </w:r>
          </w:p>
          <w:p w:rsidR="00575BCE" w:rsidRDefault="00575BCE" w:rsidP="0019641F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пропаганде и обучению</w:t>
            </w:r>
            <w:r w:rsidRPr="002326CB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здорового образа жизни, требованиям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BCE" w:rsidRPr="005D6101" w:rsidRDefault="00575BCE" w:rsidP="0019641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0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профилактики заболеваний и оздоровления обучающихся, для занятия ими физической культурой и спортом,</w:t>
            </w:r>
          </w:p>
          <w:p w:rsidR="00575BCE" w:rsidRPr="005D6101" w:rsidRDefault="00575BCE" w:rsidP="0019641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и запрещению курения, употребления алкогольных, слабоалкогольных напитков, наркотических </w:t>
            </w:r>
            <w:r w:rsidRPr="005D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и психотропных веществ, их </w:t>
            </w:r>
            <w:proofErr w:type="spellStart"/>
            <w:r w:rsidRPr="005D6101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5D6101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аналогов;</w:t>
            </w:r>
          </w:p>
          <w:p w:rsidR="00575BCE" w:rsidRPr="005D6101" w:rsidRDefault="00575BCE" w:rsidP="0019641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proofErr w:type="gramStart"/>
            <w:r w:rsidRPr="005D6101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организации</w:t>
            </w:r>
            <w:r w:rsidRPr="005D61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BCE" w:rsidRPr="005D6101" w:rsidRDefault="00575BCE" w:rsidP="0019641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профилактики несчастных случаев с </w:t>
            </w:r>
            <w:proofErr w:type="gramStart"/>
            <w:r w:rsidRPr="005D6101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организации</w:t>
            </w:r>
            <w:r w:rsidRPr="005D61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BCE" w:rsidRPr="005D6101" w:rsidRDefault="00575BCE" w:rsidP="0019641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01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санитарно-противоэпидемических и профилактических мероприятий;</w:t>
            </w:r>
          </w:p>
          <w:p w:rsidR="00807532" w:rsidRPr="00807532" w:rsidRDefault="00575BCE" w:rsidP="000F277B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01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</w:t>
            </w:r>
            <w:r w:rsidR="00C742BE">
              <w:rPr>
                <w:rFonts w:ascii="Times New Roman" w:hAnsi="Times New Roman" w:cs="Times New Roman"/>
                <w:sz w:val="24"/>
                <w:szCs w:val="24"/>
              </w:rPr>
              <w:t>кам оказания первой помощи и др</w:t>
            </w:r>
            <w:r w:rsidRPr="005D6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</w:tcPr>
          <w:p w:rsidR="00575BCE" w:rsidRDefault="00575BCE" w:rsidP="0019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5BCE" w:rsidRPr="00F02956" w:rsidRDefault="00575BCE" w:rsidP="0019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40">
              <w:rPr>
                <w:rFonts w:ascii="Times New Roman" w:hAnsi="Times New Roman" w:cs="Times New Roman"/>
                <w:sz w:val="24"/>
                <w:szCs w:val="24"/>
              </w:rPr>
              <w:t>(в зависимости от объема размещенной информации)</w:t>
            </w:r>
          </w:p>
        </w:tc>
      </w:tr>
      <w:tr w:rsidR="00575BCE" w:rsidRPr="00F02956" w:rsidTr="00BF22CA">
        <w:tc>
          <w:tcPr>
            <w:tcW w:w="612" w:type="dxa"/>
          </w:tcPr>
          <w:p w:rsidR="00575BCE" w:rsidRPr="00F02956" w:rsidRDefault="00575BCE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300" w:type="dxa"/>
          </w:tcPr>
          <w:p w:rsidR="00575BCE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сведения о доступе к информационным системам и информационно-телекоммуникационным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807532" w:rsidRPr="00F02956" w:rsidRDefault="00575BCE" w:rsidP="000F277B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для ЭВМ, обеспечение выхода </w:t>
            </w:r>
            <w:r w:rsidRPr="003D659A">
              <w:rPr>
                <w:rFonts w:ascii="Times New Roman" w:hAnsi="Times New Roman" w:cs="Times New Roman"/>
                <w:sz w:val="24"/>
                <w:szCs w:val="24"/>
              </w:rPr>
              <w:t>в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формационно-телекоммуникационную сеть</w:t>
            </w:r>
            <w:r w:rsidRPr="003D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со стационарных и / или переносных компьютеров</w:t>
            </w:r>
          </w:p>
        </w:tc>
        <w:tc>
          <w:tcPr>
            <w:tcW w:w="2835" w:type="dxa"/>
            <w:gridSpan w:val="4"/>
          </w:tcPr>
          <w:p w:rsidR="00575BCE" w:rsidRPr="00F02956" w:rsidRDefault="00575BCE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5BCE" w:rsidRPr="00F02956" w:rsidTr="00BF22CA">
        <w:tc>
          <w:tcPr>
            <w:tcW w:w="612" w:type="dxa"/>
          </w:tcPr>
          <w:p w:rsidR="00575BCE" w:rsidRPr="00F02956" w:rsidRDefault="00575BCE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300" w:type="dxa"/>
          </w:tcPr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электронных </w:t>
            </w:r>
            <w:r w:rsidR="00A9224E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информационных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ресурсах</w:t>
            </w:r>
            <w:r w:rsidR="00A9224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ЭОР)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, к которым обеспечивается доступ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659A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</w:t>
            </w:r>
          </w:p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учебных видеофильмов, звукозаписей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ресурсов, воспроизводимых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книгах и компьютерах, каталогов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библиотек,</w:t>
            </w:r>
          </w:p>
          <w:p w:rsidR="00575BCE" w:rsidRDefault="00575BCE" w:rsidP="003D659A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мультимедийных средств обучения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учебников и учебных пособий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наглядных пособий, электронных тренажеров, электронных практикумов, лабораторий, модулей, курсов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. на дисках</w:t>
            </w:r>
            <w:r w:rsidR="00A922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A9224E" w:rsidRPr="00A9224E" w:rsidRDefault="00A9224E" w:rsidP="003D659A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(интернет-хранилища ЭОР,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размещены на сайте </w:t>
            </w:r>
            <w:r w:rsidRPr="00A9224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бесплатный доступ к ним предоставляется в организации через информационно-телекоммуникационную сеть «Интернет»</w:t>
            </w:r>
            <w:r w:rsidRPr="00A92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2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24E" w:rsidRDefault="00A9224E" w:rsidP="003D659A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собственных ЭОР, разработанных педагогами общеобразовательной организации (презентации к урокам, обучающие видео, интерактивные тесты и др.);</w:t>
            </w:r>
          </w:p>
          <w:p w:rsidR="00575BCE" w:rsidRPr="00F02956" w:rsidRDefault="00575BCE" w:rsidP="00394760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электронно</w:t>
            </w:r>
            <w:r w:rsidR="00A157B3">
              <w:rPr>
                <w:rFonts w:ascii="Times New Roman" w:hAnsi="Times New Roman" w:cs="Times New Roman"/>
                <w:sz w:val="24"/>
                <w:szCs w:val="24"/>
              </w:rPr>
              <w:t xml:space="preserve">го обучения при реализации АООП, в </w:t>
            </w:r>
            <w:proofErr w:type="spellStart"/>
            <w:r w:rsidR="00A157B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157B3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специализированных </w:t>
            </w:r>
            <w:r w:rsidR="00394760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="00A157B3"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 и инвалидов</w:t>
            </w:r>
            <w:proofErr w:type="gramEnd"/>
          </w:p>
        </w:tc>
        <w:tc>
          <w:tcPr>
            <w:tcW w:w="2835" w:type="dxa"/>
            <w:gridSpan w:val="4"/>
          </w:tcPr>
          <w:p w:rsidR="00575BCE" w:rsidRDefault="00575BCE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75BCE" w:rsidRPr="00F02956" w:rsidRDefault="00575BCE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9A">
              <w:rPr>
                <w:rFonts w:ascii="Times New Roman" w:hAnsi="Times New Roman" w:cs="Times New Roman"/>
                <w:sz w:val="24"/>
                <w:szCs w:val="24"/>
              </w:rPr>
              <w:t>(в зависимости от объема размещенной информации)</w:t>
            </w:r>
          </w:p>
        </w:tc>
      </w:tr>
      <w:tr w:rsidR="00575BCE" w:rsidRPr="00F02956" w:rsidTr="00437A67">
        <w:tc>
          <w:tcPr>
            <w:tcW w:w="612" w:type="dxa"/>
            <w:shd w:val="clear" w:color="auto" w:fill="D9D9D9" w:themeFill="background1" w:themeFillShade="D9"/>
          </w:tcPr>
          <w:p w:rsidR="00575BCE" w:rsidRPr="00F02956" w:rsidRDefault="00575BCE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9D31D4" w:rsidRPr="00F02956" w:rsidRDefault="00575BCE" w:rsidP="001412AC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575BCE" w:rsidRPr="00F02956" w:rsidRDefault="00575BCE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до 2-х баллов</w:t>
            </w:r>
          </w:p>
        </w:tc>
      </w:tr>
      <w:tr w:rsidR="00575BCE" w:rsidRPr="00F02956" w:rsidTr="00575BCE">
        <w:trPr>
          <w:trHeight w:val="840"/>
        </w:trPr>
        <w:tc>
          <w:tcPr>
            <w:tcW w:w="612" w:type="dxa"/>
          </w:tcPr>
          <w:p w:rsidR="00575BCE" w:rsidRPr="00F02956" w:rsidRDefault="00575BCE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300" w:type="dxa"/>
          </w:tcPr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копии 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актов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, предусмотренных частью 2 статьи 30 Федерального закона «Об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овании в Российской Федерации», а также распорядительных актов организации,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приема </w:t>
            </w:r>
            <w:proofErr w:type="gramStart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- режим занятий обучающихся,</w:t>
            </w:r>
          </w:p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- формы, периодичность и порядок текущего контроля успеваемости и промежуточной аттестации </w:t>
            </w:r>
            <w:proofErr w:type="gramStart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и основания перевода, отчисления и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восстановления </w:t>
            </w:r>
            <w:proofErr w:type="gramStart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5BCE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BCE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proofErr w:type="gramStart"/>
            <w:r w:rsidRPr="007E7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  <w:proofErr w:type="gramEnd"/>
            <w:r w:rsidRPr="007E7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индивидуальному учебному плану, в том числе ускоренного обучения, в пределах осваиваемых ООП (</w:t>
            </w:r>
            <w:r w:rsidRPr="007E7A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575BCE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функционирование внутренней системы оценки качества образования,</w:t>
            </w:r>
          </w:p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допуске обучающихся к государственной итоговой аттестации по ООП ООО и ООП СОО 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7AA9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7E7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:rsidR="00575BCE" w:rsidRDefault="00575BCE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575BCE" w:rsidRPr="00F02956" w:rsidRDefault="00575BCE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7">
              <w:rPr>
                <w:rFonts w:ascii="Times New Roman" w:hAnsi="Times New Roman" w:cs="Times New Roman"/>
                <w:sz w:val="24"/>
                <w:szCs w:val="24"/>
              </w:rPr>
              <w:t>(в зависимости от объема размещенной информации)</w:t>
            </w:r>
          </w:p>
        </w:tc>
      </w:tr>
      <w:tr w:rsidR="00575BCE" w:rsidRPr="00F02956" w:rsidTr="00BF22CA">
        <w:tc>
          <w:tcPr>
            <w:tcW w:w="612" w:type="dxa"/>
          </w:tcPr>
          <w:p w:rsidR="00575BCE" w:rsidRPr="00F02956" w:rsidRDefault="00575BCE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6300" w:type="dxa"/>
          </w:tcPr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сведений об отсутствии предоставления платных образовательных услуг </w:t>
            </w: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 о порядке оказания платных образовательных услуг, в том числе образца договора об оказании платных образовательных услуг; </w:t>
            </w:r>
          </w:p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об утверждении стоимости </w:t>
            </w:r>
            <w:proofErr w:type="gramStart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F02956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образовательной программе; </w:t>
            </w:r>
          </w:p>
          <w:p w:rsidR="00575BCE" w:rsidRPr="00F02956" w:rsidRDefault="00575BCE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документа об установлении размера платы, взимаемой с родителей (законных представителей) за присмотр и уход за детьми</w:t>
            </w:r>
          </w:p>
        </w:tc>
        <w:tc>
          <w:tcPr>
            <w:tcW w:w="2835" w:type="dxa"/>
            <w:gridSpan w:val="4"/>
          </w:tcPr>
          <w:p w:rsidR="00575BCE" w:rsidRPr="00F02956" w:rsidRDefault="00575BCE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75BCE" w:rsidRPr="00F02956" w:rsidTr="007E7AA9">
        <w:tc>
          <w:tcPr>
            <w:tcW w:w="612" w:type="dxa"/>
            <w:shd w:val="clear" w:color="auto" w:fill="D9D9D9" w:themeFill="background1" w:themeFillShade="D9"/>
          </w:tcPr>
          <w:p w:rsidR="00575BCE" w:rsidRPr="00F02956" w:rsidRDefault="00575BCE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</w:tcPr>
          <w:p w:rsidR="00661843" w:rsidRPr="00F02956" w:rsidRDefault="00575BCE" w:rsidP="003B4765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575BCE" w:rsidRPr="00F02956" w:rsidRDefault="00575BCE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85A3D" w:rsidRPr="00824D6B" w:rsidRDefault="00985A3D" w:rsidP="0098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3D" w:rsidRDefault="007E7AA9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85A3D" w:rsidRPr="007E7AA9">
        <w:rPr>
          <w:rFonts w:ascii="Times New Roman" w:hAnsi="Times New Roman" w:cs="Times New Roman"/>
          <w:sz w:val="28"/>
          <w:szCs w:val="28"/>
        </w:rPr>
        <w:t xml:space="preserve">1.2. Наличие на официальном сайте организации в сети </w:t>
      </w:r>
      <w:r w:rsidR="00C846C6">
        <w:rPr>
          <w:rFonts w:ascii="Times New Roman" w:hAnsi="Times New Roman" w:cs="Times New Roman"/>
          <w:sz w:val="28"/>
          <w:szCs w:val="28"/>
        </w:rPr>
        <w:t>«</w:t>
      </w:r>
      <w:r w:rsidR="00985A3D" w:rsidRPr="007E7AA9">
        <w:rPr>
          <w:rFonts w:ascii="Times New Roman" w:hAnsi="Times New Roman" w:cs="Times New Roman"/>
          <w:sz w:val="28"/>
          <w:szCs w:val="28"/>
        </w:rPr>
        <w:t>Интернет</w:t>
      </w:r>
      <w:r w:rsidR="00C846C6">
        <w:rPr>
          <w:rFonts w:ascii="Times New Roman" w:hAnsi="Times New Roman" w:cs="Times New Roman"/>
          <w:sz w:val="28"/>
          <w:szCs w:val="28"/>
        </w:rPr>
        <w:t>»</w:t>
      </w:r>
      <w:r w:rsidR="00985A3D" w:rsidRPr="007E7AA9">
        <w:rPr>
          <w:rFonts w:ascii="Times New Roman" w:hAnsi="Times New Roman" w:cs="Times New Roman"/>
          <w:sz w:val="28"/>
          <w:szCs w:val="28"/>
        </w:rPr>
        <w:t xml:space="preserve"> сведений о педагогических работниках организации</w:t>
      </w:r>
    </w:p>
    <w:p w:rsidR="009D31D4" w:rsidRDefault="009D31D4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5620"/>
        <w:gridCol w:w="3326"/>
      </w:tblGrid>
      <w:tr w:rsidR="00985A3D" w:rsidTr="00C846C6">
        <w:tc>
          <w:tcPr>
            <w:tcW w:w="625" w:type="dxa"/>
          </w:tcPr>
          <w:p w:rsidR="00985A3D" w:rsidRPr="008F54CF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4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4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20" w:type="dxa"/>
          </w:tcPr>
          <w:p w:rsidR="00985A3D" w:rsidRPr="008F54CF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CF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оценивания (требуемая информация)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C846C6" w:rsidRDefault="00C846C6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2CA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End"/>
          </w:p>
          <w:p w:rsidR="00C846C6" w:rsidRPr="008F54CF" w:rsidRDefault="00C846C6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22CA"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985A3D" w:rsidTr="00C846C6">
        <w:tc>
          <w:tcPr>
            <w:tcW w:w="625" w:type="dxa"/>
            <w:shd w:val="clear" w:color="auto" w:fill="D9D9D9" w:themeFill="background1" w:themeFillShade="D9"/>
          </w:tcPr>
          <w:p w:rsidR="00985A3D" w:rsidRPr="008F54CF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985A3D" w:rsidRPr="008F54CF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сведений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руководителе </w:t>
            </w:r>
            <w:r w:rsidRPr="008F54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85A3D" w:rsidRPr="008F54CF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4CF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20" w:type="dxa"/>
          </w:tcPr>
          <w:p w:rsidR="00985A3D" w:rsidRDefault="00985A3D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C846C6" w:rsidRPr="008F54CF" w:rsidRDefault="00C846C6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20" w:type="dxa"/>
          </w:tcPr>
          <w:p w:rsidR="00985A3D" w:rsidRDefault="00985A3D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  <w:p w:rsidR="00C846C6" w:rsidRPr="008F54CF" w:rsidRDefault="00C846C6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5A3D" w:rsidTr="00C846C6">
        <w:tc>
          <w:tcPr>
            <w:tcW w:w="625" w:type="dxa"/>
            <w:shd w:val="clear" w:color="auto" w:fill="D9D9D9" w:themeFill="background1" w:themeFillShade="D9"/>
          </w:tcPr>
          <w:p w:rsidR="00985A3D" w:rsidRPr="00160AD3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985A3D" w:rsidRPr="00160AD3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D3">
              <w:rPr>
                <w:rFonts w:ascii="Times New Roman" w:hAnsi="Times New Roman" w:cs="Times New Roman"/>
                <w:b/>
              </w:rPr>
              <w:t>Наличие контактных данных руководства организации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85A3D" w:rsidRPr="00160AD3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 балла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20" w:type="dxa"/>
          </w:tcPr>
          <w:p w:rsidR="00985A3D" w:rsidRDefault="00985A3D" w:rsidP="00985A3D">
            <w:pPr>
              <w:ind w:lef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2B702E">
              <w:rPr>
                <w:rFonts w:ascii="Times New Roman" w:hAnsi="Times New Roman" w:cs="Times New Roman"/>
              </w:rPr>
              <w:t>телефон</w:t>
            </w:r>
          </w:p>
          <w:p w:rsidR="00C846C6" w:rsidRDefault="00C846C6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20" w:type="dxa"/>
          </w:tcPr>
          <w:p w:rsidR="00985A3D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5A3D" w:rsidTr="00C846C6">
        <w:tc>
          <w:tcPr>
            <w:tcW w:w="625" w:type="dxa"/>
            <w:shd w:val="clear" w:color="auto" w:fill="D9D9D9" w:themeFill="background1" w:themeFillShade="D9"/>
          </w:tcPr>
          <w:p w:rsidR="00985A3D" w:rsidRPr="00165D41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985A3D" w:rsidRPr="00160AD3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D3">
              <w:rPr>
                <w:rFonts w:ascii="Times New Roman" w:hAnsi="Times New Roman" w:cs="Times New Roman"/>
                <w:b/>
              </w:rPr>
              <w:t>Наличие сведений о заместител</w:t>
            </w:r>
            <w:proofErr w:type="gramStart"/>
            <w:r w:rsidRPr="00160AD3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160AD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160AD3">
              <w:rPr>
                <w:rFonts w:ascii="Times New Roman" w:hAnsi="Times New Roman" w:cs="Times New Roman"/>
                <w:b/>
              </w:rPr>
              <w:t>ях</w:t>
            </w:r>
            <w:proofErr w:type="spellEnd"/>
            <w:r w:rsidRPr="00160AD3">
              <w:rPr>
                <w:rFonts w:ascii="Times New Roman" w:hAnsi="Times New Roman" w:cs="Times New Roman"/>
                <w:b/>
              </w:rPr>
              <w:t>) руководителя организации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85A3D" w:rsidRPr="00165D41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 балла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20" w:type="dxa"/>
          </w:tcPr>
          <w:p w:rsidR="00985A3D" w:rsidRPr="008F54CF" w:rsidRDefault="00985A3D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заместителей </w:t>
            </w:r>
            <w:r w:rsidRPr="005D610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20" w:type="dxa"/>
          </w:tcPr>
          <w:p w:rsidR="00985A3D" w:rsidRPr="008F54CF" w:rsidRDefault="00985A3D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5D36A0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5A3D" w:rsidTr="00C846C6">
        <w:tc>
          <w:tcPr>
            <w:tcW w:w="625" w:type="dxa"/>
            <w:shd w:val="clear" w:color="auto" w:fill="D9D9D9" w:themeFill="background1" w:themeFillShade="D9"/>
          </w:tcPr>
          <w:p w:rsidR="00985A3D" w:rsidRPr="00160AD3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985A3D" w:rsidRPr="00160AD3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D3">
              <w:rPr>
                <w:rFonts w:ascii="Times New Roman" w:hAnsi="Times New Roman" w:cs="Times New Roman"/>
                <w:b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85A3D" w:rsidRPr="00160AD3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D3">
              <w:rPr>
                <w:rFonts w:ascii="Times New Roman" w:hAnsi="Times New Roman" w:cs="Times New Roman"/>
                <w:b/>
                <w:sz w:val="24"/>
                <w:szCs w:val="24"/>
              </w:rPr>
              <w:t>до 1 балла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20" w:type="dxa"/>
          </w:tcPr>
          <w:p w:rsidR="00985A3D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2B702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20" w:type="dxa"/>
          </w:tcPr>
          <w:p w:rsidR="00384311" w:rsidRDefault="00985A3D" w:rsidP="00B00CE6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46C6" w:rsidTr="00C846C6">
        <w:tc>
          <w:tcPr>
            <w:tcW w:w="625" w:type="dxa"/>
            <w:shd w:val="clear" w:color="auto" w:fill="D9D9D9" w:themeFill="background1" w:themeFillShade="D9"/>
          </w:tcPr>
          <w:p w:rsidR="00C846C6" w:rsidRPr="00165D41" w:rsidRDefault="00C846C6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C846C6" w:rsidRPr="00160AD3" w:rsidRDefault="00C846C6" w:rsidP="00C846C6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D3">
              <w:rPr>
                <w:rFonts w:ascii="Times New Roman" w:hAnsi="Times New Roman" w:cs="Times New Roman"/>
                <w:b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C846C6" w:rsidRDefault="00C846C6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C846C6" w:rsidRPr="00165D41" w:rsidRDefault="00C846C6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3D" w:rsidTr="00C846C6">
        <w:tc>
          <w:tcPr>
            <w:tcW w:w="625" w:type="dxa"/>
            <w:shd w:val="clear" w:color="auto" w:fill="D9D9D9" w:themeFill="background1" w:themeFillShade="D9"/>
          </w:tcPr>
          <w:p w:rsidR="00985A3D" w:rsidRPr="00B13BD0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985A3D" w:rsidRPr="00B13BD0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D0">
              <w:rPr>
                <w:rFonts w:ascii="Times New Roman" w:hAnsi="Times New Roman" w:cs="Times New Roman"/>
                <w:b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85A3D" w:rsidRPr="00B13BD0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D0">
              <w:rPr>
                <w:rFonts w:ascii="Times New Roman" w:hAnsi="Times New Roman" w:cs="Times New Roman"/>
                <w:b/>
                <w:sz w:val="24"/>
                <w:szCs w:val="24"/>
              </w:rPr>
              <w:t>до 1 балла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20" w:type="dxa"/>
          </w:tcPr>
          <w:p w:rsidR="00985A3D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20" w:type="dxa"/>
          </w:tcPr>
          <w:p w:rsidR="00985A3D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20" w:type="dxa"/>
          </w:tcPr>
          <w:p w:rsidR="00985A3D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2B702E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и /или адрес электронной почты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85A3D" w:rsidTr="00C846C6">
        <w:tc>
          <w:tcPr>
            <w:tcW w:w="625" w:type="dxa"/>
            <w:shd w:val="clear" w:color="auto" w:fill="D9D9D9" w:themeFill="background1" w:themeFillShade="D9"/>
          </w:tcPr>
          <w:p w:rsidR="00985A3D" w:rsidRPr="00B13BD0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985A3D" w:rsidRPr="00B13BD0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D0">
              <w:rPr>
                <w:rFonts w:ascii="Times New Roman" w:hAnsi="Times New Roman" w:cs="Times New Roman"/>
                <w:b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85A3D" w:rsidRPr="00B13BD0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D0">
              <w:rPr>
                <w:rFonts w:ascii="Times New Roman" w:hAnsi="Times New Roman" w:cs="Times New Roman"/>
                <w:b/>
                <w:sz w:val="24"/>
                <w:szCs w:val="24"/>
              </w:rPr>
              <w:t>до 1 балла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20" w:type="dxa"/>
          </w:tcPr>
          <w:p w:rsidR="00985A3D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5A3D" w:rsidTr="00C846C6">
        <w:tc>
          <w:tcPr>
            <w:tcW w:w="625" w:type="dxa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20" w:type="dxa"/>
          </w:tcPr>
          <w:p w:rsidR="00985A3D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работы: общий стаж работы и /или стаж работы по специальности</w:t>
            </w:r>
          </w:p>
        </w:tc>
        <w:tc>
          <w:tcPr>
            <w:tcW w:w="3326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46C6" w:rsidTr="00C846C6">
        <w:tc>
          <w:tcPr>
            <w:tcW w:w="625" w:type="dxa"/>
            <w:shd w:val="clear" w:color="auto" w:fill="D9D9D9" w:themeFill="background1" w:themeFillShade="D9"/>
          </w:tcPr>
          <w:p w:rsidR="00C846C6" w:rsidRPr="00B13BD0" w:rsidRDefault="00C846C6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C846C6" w:rsidRPr="00B13BD0" w:rsidRDefault="00C846C6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D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сведений о квалификации, ученом звании и степени (</w:t>
            </w:r>
            <w:r w:rsidRPr="00B13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наличии</w:t>
            </w:r>
            <w:r w:rsidRPr="00B13BD0">
              <w:rPr>
                <w:rFonts w:ascii="Times New Roman" w:hAnsi="Times New Roman" w:cs="Times New Roman"/>
                <w:b/>
                <w:sz w:val="24"/>
                <w:szCs w:val="24"/>
              </w:rPr>
              <w:t>) педагогических работников организации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C846C6" w:rsidRDefault="00C846C6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C846C6" w:rsidRPr="00B13BD0" w:rsidRDefault="00C846C6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3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квалификации</w:t>
            </w:r>
            <w:r w:rsidRPr="00160A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46C6" w:rsidTr="00C846C6">
        <w:tc>
          <w:tcPr>
            <w:tcW w:w="625" w:type="dxa"/>
            <w:shd w:val="clear" w:color="auto" w:fill="D9D9D9" w:themeFill="background1" w:themeFillShade="D9"/>
          </w:tcPr>
          <w:p w:rsidR="00C846C6" w:rsidRPr="00B13BD0" w:rsidRDefault="00C846C6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C846C6" w:rsidRPr="00B13BD0" w:rsidRDefault="00C846C6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D0">
              <w:rPr>
                <w:rFonts w:ascii="Times New Roman" w:hAnsi="Times New Roman" w:cs="Times New Roman"/>
                <w:b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C846C6" w:rsidRPr="00B13BD0" w:rsidRDefault="00C846C6" w:rsidP="00C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C846C6" w:rsidTr="00C846C6">
        <w:tc>
          <w:tcPr>
            <w:tcW w:w="625" w:type="dxa"/>
            <w:shd w:val="clear" w:color="auto" w:fill="D9D9D9" w:themeFill="background1" w:themeFillShade="D9"/>
          </w:tcPr>
          <w:p w:rsidR="00C846C6" w:rsidRPr="00315B12" w:rsidRDefault="00C846C6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20" w:type="dxa"/>
            <w:shd w:val="clear" w:color="auto" w:fill="D9D9D9" w:themeFill="background1" w:themeFillShade="D9"/>
          </w:tcPr>
          <w:p w:rsidR="00C22119" w:rsidRPr="00315B12" w:rsidRDefault="00C846C6" w:rsidP="00C22119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12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C846C6" w:rsidRDefault="00C846C6" w:rsidP="00C8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985A3D" w:rsidTr="00C846C6">
        <w:tc>
          <w:tcPr>
            <w:tcW w:w="625" w:type="dxa"/>
            <w:shd w:val="clear" w:color="auto" w:fill="D9D9D9" w:themeFill="background1" w:themeFillShade="D9"/>
          </w:tcPr>
          <w:p w:rsidR="00985A3D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shd w:val="clear" w:color="auto" w:fill="D9D9D9" w:themeFill="background1" w:themeFillShade="D9"/>
          </w:tcPr>
          <w:p w:rsidR="00661843" w:rsidRPr="00D414B5" w:rsidRDefault="00985A3D" w:rsidP="001C3428">
            <w:pPr>
              <w:ind w:left="-9"/>
              <w:jc w:val="both"/>
              <w:rPr>
                <w:rFonts w:ascii="Times New Roman" w:hAnsi="Times New Roman" w:cs="Times New Roman"/>
                <w:b/>
              </w:rPr>
            </w:pPr>
            <w:r w:rsidRPr="00D414B5"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85A3D" w:rsidRPr="00D414B5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764F5" w:rsidRDefault="00D764F5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A3D" w:rsidRDefault="00C846C6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85A3D" w:rsidRPr="00C846C6">
        <w:rPr>
          <w:rFonts w:ascii="Times New Roman" w:hAnsi="Times New Roman" w:cs="Times New Roman"/>
          <w:sz w:val="28"/>
          <w:szCs w:val="28"/>
        </w:rPr>
        <w:t xml:space="preserve"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5A3D" w:rsidRPr="00C846C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5A3D" w:rsidRPr="00C846C6">
        <w:rPr>
          <w:rFonts w:ascii="Times New Roman" w:hAnsi="Times New Roman" w:cs="Times New Roman"/>
          <w:sz w:val="28"/>
          <w:szCs w:val="28"/>
        </w:rPr>
        <w:t xml:space="preserve">, в том числе наличие возможности внесения предложений, направленных </w:t>
      </w:r>
      <w:r>
        <w:rPr>
          <w:rFonts w:ascii="Times New Roman" w:hAnsi="Times New Roman" w:cs="Times New Roman"/>
          <w:sz w:val="28"/>
          <w:szCs w:val="28"/>
        </w:rPr>
        <w:t>на улучшение работы организации</w:t>
      </w:r>
    </w:p>
    <w:p w:rsidR="009D31D4" w:rsidRDefault="009D31D4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5853"/>
        <w:gridCol w:w="3089"/>
      </w:tblGrid>
      <w:tr w:rsidR="00985A3D" w:rsidRPr="00C846C6" w:rsidTr="00985A3D">
        <w:tc>
          <w:tcPr>
            <w:tcW w:w="629" w:type="dxa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53" w:type="dxa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оценивания (требуемая информация)</w:t>
            </w:r>
          </w:p>
        </w:tc>
        <w:tc>
          <w:tcPr>
            <w:tcW w:w="3089" w:type="dxa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C846C6" w:rsidRPr="00C846C6" w:rsidRDefault="00C846C6" w:rsidP="00C8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позиции – </w:t>
            </w:r>
            <w:proofErr w:type="gramEnd"/>
          </w:p>
          <w:p w:rsidR="00C846C6" w:rsidRPr="00C846C6" w:rsidRDefault="00C846C6" w:rsidP="00C8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985A3D" w:rsidRPr="00C846C6" w:rsidTr="00C846C6">
        <w:tc>
          <w:tcPr>
            <w:tcW w:w="629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53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взаимодействия участников образовательного процесса с организацией</w:t>
            </w:r>
          </w:p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до 2-х баллов</w:t>
            </w:r>
          </w:p>
        </w:tc>
      </w:tr>
      <w:tr w:rsidR="00985A3D" w:rsidRPr="00C846C6" w:rsidTr="00985A3D">
        <w:tc>
          <w:tcPr>
            <w:tcW w:w="629" w:type="dxa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853" w:type="dxa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контактных телефонов</w:t>
            </w:r>
          </w:p>
        </w:tc>
        <w:tc>
          <w:tcPr>
            <w:tcW w:w="3089" w:type="dxa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5A3D" w:rsidRPr="00C846C6" w:rsidTr="00985A3D">
        <w:tc>
          <w:tcPr>
            <w:tcW w:w="629" w:type="dxa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853" w:type="dxa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3089" w:type="dxa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5A3D" w:rsidRPr="00C846C6" w:rsidTr="00985A3D">
        <w:tc>
          <w:tcPr>
            <w:tcW w:w="629" w:type="dxa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853" w:type="dxa"/>
          </w:tcPr>
          <w:p w:rsidR="00985A3D" w:rsidRDefault="008D2081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удобство пользования сайтом, в частности:</w:t>
            </w:r>
          </w:p>
          <w:p w:rsidR="001C3428" w:rsidRDefault="001C3428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открытого доступа (без дополнительной регистрации) к обязательным разделам сайта,</w:t>
            </w:r>
          </w:p>
          <w:p w:rsidR="008D2081" w:rsidRDefault="008D2081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дружественный интерфейс,</w:t>
            </w:r>
          </w:p>
          <w:p w:rsidR="008D2081" w:rsidRDefault="008D2081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наличие карты сайта, </w:t>
            </w:r>
          </w:p>
          <w:p w:rsidR="00384311" w:rsidRDefault="008D2081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8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поиска по сайту,</w:t>
            </w:r>
          </w:p>
          <w:p w:rsidR="008D2081" w:rsidRPr="00C846C6" w:rsidRDefault="008D2081" w:rsidP="003843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8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ссылки и разделы сайта являются рабочими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др.</w:t>
            </w:r>
          </w:p>
        </w:tc>
        <w:tc>
          <w:tcPr>
            <w:tcW w:w="3089" w:type="dxa"/>
          </w:tcPr>
          <w:p w:rsidR="00985A3D" w:rsidRPr="00C846C6" w:rsidRDefault="008D2081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D2081" w:rsidRPr="00C846C6" w:rsidTr="00985A3D">
        <w:tc>
          <w:tcPr>
            <w:tcW w:w="629" w:type="dxa"/>
          </w:tcPr>
          <w:p w:rsidR="008D2081" w:rsidRPr="00C846C6" w:rsidRDefault="008D2081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5853" w:type="dxa"/>
          </w:tcPr>
          <w:p w:rsidR="008D2081" w:rsidRPr="00C846C6" w:rsidRDefault="008D2081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электронных форм для обращений участников образовательного процесса</w:t>
            </w:r>
          </w:p>
        </w:tc>
        <w:tc>
          <w:tcPr>
            <w:tcW w:w="3089" w:type="dxa"/>
          </w:tcPr>
          <w:p w:rsidR="008D2081" w:rsidRPr="00C846C6" w:rsidRDefault="008D2081" w:rsidP="0098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85A3D" w:rsidRPr="00C846C6" w:rsidTr="00C846C6">
        <w:tc>
          <w:tcPr>
            <w:tcW w:w="629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53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телефону 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до 2-х баллов</w:t>
            </w:r>
          </w:p>
        </w:tc>
      </w:tr>
      <w:tr w:rsidR="00985A3D" w:rsidRPr="00C846C6" w:rsidTr="00985A3D">
        <w:tc>
          <w:tcPr>
            <w:tcW w:w="629" w:type="dxa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53" w:type="dxa"/>
          </w:tcPr>
          <w:p w:rsidR="00985A3D" w:rsidRPr="00C846C6" w:rsidRDefault="00985A3D" w:rsidP="00384311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контактных телефонов, </w:t>
            </w:r>
            <w:r w:rsidR="00384311"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времени возможного взаимодействия </w:t>
            </w:r>
          </w:p>
        </w:tc>
        <w:tc>
          <w:tcPr>
            <w:tcW w:w="3089" w:type="dxa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A3D" w:rsidRPr="00C846C6" w:rsidTr="00985A3D">
        <w:tc>
          <w:tcPr>
            <w:tcW w:w="629" w:type="dxa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3" w:type="dxa"/>
          </w:tcPr>
          <w:p w:rsidR="00384311" w:rsidRPr="00384311" w:rsidRDefault="00384311" w:rsidP="000C375C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311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телефона горячей линии по вопросам оказания образовательных услуг</w:t>
            </w:r>
          </w:p>
        </w:tc>
        <w:tc>
          <w:tcPr>
            <w:tcW w:w="3089" w:type="dxa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6C6" w:rsidRPr="00C846C6" w:rsidTr="00C846C6">
        <w:tc>
          <w:tcPr>
            <w:tcW w:w="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46C6" w:rsidRPr="00C846C6" w:rsidRDefault="00C846C6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46C6" w:rsidRPr="00C846C6" w:rsidRDefault="00C846C6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электронной почте </w:t>
            </w: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(взаимодействие участников образовательного процесса обеспечено по электронной почте)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46C6" w:rsidRPr="00C846C6" w:rsidRDefault="00C846C6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46C6" w:rsidRPr="00C846C6" w:rsidRDefault="00C846C6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(наличие одного или нескольких электронных адресов)</w:t>
            </w:r>
          </w:p>
        </w:tc>
      </w:tr>
      <w:tr w:rsidR="00C846C6" w:rsidRPr="00C846C6" w:rsidTr="00C846C6">
        <w:trPr>
          <w:trHeight w:val="847"/>
        </w:trPr>
        <w:tc>
          <w:tcPr>
            <w:tcW w:w="629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46C6" w:rsidRPr="00C846C6" w:rsidRDefault="00C846C6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8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46C6" w:rsidRPr="00C846C6" w:rsidRDefault="00C846C6" w:rsidP="00C846C6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электронных сервисов </w:t>
            </w: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(наличие электронной формы для обращений участников образовательного процесса), </w:t>
            </w:r>
          </w:p>
        </w:tc>
        <w:tc>
          <w:tcPr>
            <w:tcW w:w="3089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846C6" w:rsidRPr="00C846C6" w:rsidRDefault="00C846C6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C846C6" w:rsidRPr="00C846C6" w:rsidRDefault="00C846C6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C6" w:rsidRPr="00C846C6" w:rsidTr="00E443CB">
        <w:trPr>
          <w:trHeight w:val="284"/>
        </w:trPr>
        <w:tc>
          <w:tcPr>
            <w:tcW w:w="629" w:type="dxa"/>
            <w:tcBorders>
              <w:top w:val="nil"/>
              <w:right w:val="single" w:sz="4" w:space="0" w:color="auto"/>
            </w:tcBorders>
          </w:tcPr>
          <w:p w:rsidR="00C846C6" w:rsidRPr="00C846C6" w:rsidRDefault="00C846C6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6C6" w:rsidRPr="00C846C6" w:rsidRDefault="00C846C6" w:rsidP="00C846C6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например, на сайте организации</w:t>
            </w:r>
          </w:p>
          <w:p w:rsidR="00C846C6" w:rsidRPr="00C846C6" w:rsidRDefault="00C846C6" w:rsidP="00C846C6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функционирует гостевая книга, </w:t>
            </w:r>
          </w:p>
          <w:p w:rsidR="003B4765" w:rsidRDefault="00C846C6" w:rsidP="00C846C6">
            <w:pPr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техническая возможность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-опросов (анкетирования) с целью изучения мнений потребителей образовательных услуг</w:t>
            </w:r>
            <w:r w:rsidR="003B47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6C6" w:rsidRPr="00C846C6" w:rsidRDefault="003B4765" w:rsidP="003B4765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обеспечена техническая возможность осуществления записи в общеобразовательную организацию через сайт</w:t>
            </w:r>
            <w:r w:rsidR="00C846C6"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</w:tcBorders>
          </w:tcPr>
          <w:p w:rsidR="00C846C6" w:rsidRPr="00C846C6" w:rsidRDefault="00C846C6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A3D" w:rsidRPr="00C846C6" w:rsidTr="00C846C6">
        <w:tc>
          <w:tcPr>
            <w:tcW w:w="629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53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внесения предложений</w:t>
            </w: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до 2-х баллов</w:t>
            </w:r>
          </w:p>
        </w:tc>
      </w:tr>
      <w:tr w:rsidR="00985A3D" w:rsidRPr="00C846C6" w:rsidTr="00985A3D">
        <w:tc>
          <w:tcPr>
            <w:tcW w:w="629" w:type="dxa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53" w:type="dxa"/>
          </w:tcPr>
          <w:p w:rsidR="00985A3D" w:rsidRPr="00C846C6" w:rsidRDefault="00985A3D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формы для внесения предложений участниками образовательного процесса, связанных с деятельностью образовательной организации</w:t>
            </w:r>
          </w:p>
        </w:tc>
        <w:tc>
          <w:tcPr>
            <w:tcW w:w="3089" w:type="dxa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A3D" w:rsidRPr="00C846C6" w:rsidTr="00985A3D">
        <w:tc>
          <w:tcPr>
            <w:tcW w:w="629" w:type="dxa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53" w:type="dxa"/>
          </w:tcPr>
          <w:p w:rsidR="00985A3D" w:rsidRPr="00C846C6" w:rsidRDefault="00985A3D" w:rsidP="00985A3D">
            <w:pPr>
              <w:pStyle w:val="a6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электронного сервиса для </w:t>
            </w:r>
            <w:proofErr w:type="spellStart"/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</w:t>
            </w:r>
          </w:p>
        </w:tc>
        <w:tc>
          <w:tcPr>
            <w:tcW w:w="3089" w:type="dxa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A3D" w:rsidRPr="00C846C6" w:rsidTr="00C846C6">
        <w:tc>
          <w:tcPr>
            <w:tcW w:w="629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3" w:type="dxa"/>
            <w:shd w:val="clear" w:color="auto" w:fill="D9D9D9" w:themeFill="background1" w:themeFillShade="D9"/>
          </w:tcPr>
          <w:p w:rsidR="007901A9" w:rsidRPr="00C846C6" w:rsidRDefault="00985A3D" w:rsidP="00D764F5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985A3D" w:rsidRPr="00C846C6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85A3D" w:rsidRDefault="00985A3D" w:rsidP="00985A3D">
      <w:pPr>
        <w:spacing w:after="0" w:line="240" w:lineRule="auto"/>
        <w:rPr>
          <w:rFonts w:ascii="Times New Roman" w:hAnsi="Times New Roman" w:cs="Times New Roman"/>
        </w:rPr>
      </w:pPr>
    </w:p>
    <w:p w:rsidR="00985A3D" w:rsidRDefault="00C846C6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85A3D" w:rsidRPr="00C846C6">
        <w:rPr>
          <w:rFonts w:ascii="Times New Roman" w:hAnsi="Times New Roman" w:cs="Times New Roman"/>
          <w:sz w:val="28"/>
          <w:szCs w:val="28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043407" w:rsidRDefault="00043407" w:rsidP="0098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6565"/>
        <w:gridCol w:w="2375"/>
      </w:tblGrid>
      <w:tr w:rsidR="00985A3D" w:rsidRPr="00A802A9" w:rsidTr="006B3CAB">
        <w:tc>
          <w:tcPr>
            <w:tcW w:w="631" w:type="dxa"/>
          </w:tcPr>
          <w:p w:rsidR="00985A3D" w:rsidRPr="00A802A9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65" w:type="dxa"/>
          </w:tcPr>
          <w:p w:rsidR="00985A3D" w:rsidRPr="00A802A9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оценивания (требуемая информация)</w:t>
            </w:r>
          </w:p>
        </w:tc>
        <w:tc>
          <w:tcPr>
            <w:tcW w:w="2375" w:type="dxa"/>
          </w:tcPr>
          <w:p w:rsidR="00985A3D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A802A9" w:rsidRPr="00C846C6" w:rsidRDefault="00A802A9" w:rsidP="00A8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C6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позиции – </w:t>
            </w:r>
            <w:proofErr w:type="gramEnd"/>
          </w:p>
          <w:p w:rsidR="00A802A9" w:rsidRPr="00A802A9" w:rsidRDefault="00A802A9" w:rsidP="00A8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6C6"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A802A9" w:rsidRPr="00A802A9" w:rsidTr="006B3CAB">
        <w:tc>
          <w:tcPr>
            <w:tcW w:w="631" w:type="dxa"/>
          </w:tcPr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5" w:type="dxa"/>
          </w:tcPr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375" w:type="dxa"/>
          </w:tcPr>
          <w:p w:rsidR="00A802A9" w:rsidRPr="00A802A9" w:rsidRDefault="00A802A9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</w:t>
            </w:r>
          </w:p>
          <w:p w:rsidR="00A802A9" w:rsidRPr="00A802A9" w:rsidRDefault="00A802A9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A9" w:rsidRPr="00A802A9" w:rsidTr="006B3CAB">
        <w:tc>
          <w:tcPr>
            <w:tcW w:w="631" w:type="dxa"/>
          </w:tcPr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65" w:type="dxa"/>
          </w:tcPr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375" w:type="dxa"/>
          </w:tcPr>
          <w:p w:rsidR="00A802A9" w:rsidRPr="00A802A9" w:rsidRDefault="00A802A9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A802A9" w:rsidRPr="00A802A9" w:rsidRDefault="00A802A9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A9" w:rsidRPr="00A802A9" w:rsidTr="006B3CAB">
        <w:tc>
          <w:tcPr>
            <w:tcW w:w="631" w:type="dxa"/>
          </w:tcPr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65" w:type="dxa"/>
          </w:tcPr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результатах рассмотрения обращений, например, </w:t>
            </w:r>
          </w:p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автоматической рассылки информации о рассмотрении обращения на электронный адрес заявителя </w:t>
            </w:r>
          </w:p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- иной способ уведомления граждан:</w:t>
            </w:r>
          </w:p>
          <w:p w:rsidR="00A802A9" w:rsidRPr="00A802A9" w:rsidRDefault="00A802A9" w:rsidP="00985A3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получить информацию о результатах рассмотрения обращений граждан по электронной почте;</w:t>
            </w:r>
          </w:p>
          <w:p w:rsidR="00043407" w:rsidRPr="00A802A9" w:rsidRDefault="00A802A9" w:rsidP="008542B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получить информацию о результатах рассмотрения обращений граждан по телефону</w:t>
            </w:r>
          </w:p>
        </w:tc>
        <w:tc>
          <w:tcPr>
            <w:tcW w:w="2375" w:type="dxa"/>
          </w:tcPr>
          <w:p w:rsidR="00A802A9" w:rsidRPr="00A802A9" w:rsidRDefault="00A802A9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A802A9" w:rsidRPr="00A802A9" w:rsidRDefault="00A802A9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A9" w:rsidRPr="00A802A9" w:rsidTr="006B3CAB">
        <w:tc>
          <w:tcPr>
            <w:tcW w:w="631" w:type="dxa"/>
          </w:tcPr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65" w:type="dxa"/>
          </w:tcPr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возможности отслеживания хода рассмотрения обращений</w:t>
            </w:r>
            <w:proofErr w:type="gramEnd"/>
            <w:r w:rsidRPr="00A802A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техническая возможность получения сведений о ходе рассмотрения обращений граждан в режиме реального времени (в </w:t>
            </w:r>
            <w:proofErr w:type="spellStart"/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. отслеживания статуса обращения, наличие специалистов по взаимодействию с гражданами и др.),</w:t>
            </w:r>
          </w:p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статистической информации о ходе рассмотрения обращений граждан на сайте,</w:t>
            </w:r>
          </w:p>
          <w:p w:rsidR="00A802A9" w:rsidRPr="00A802A9" w:rsidRDefault="00A802A9" w:rsidP="00985A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sz w:val="24"/>
                <w:szCs w:val="24"/>
              </w:rPr>
              <w:t>- обеспечена возможность получить информацию о ходе рассмотрения обращений граждан по телефону и /или электронной форме</w:t>
            </w:r>
          </w:p>
        </w:tc>
        <w:tc>
          <w:tcPr>
            <w:tcW w:w="2375" w:type="dxa"/>
          </w:tcPr>
          <w:p w:rsidR="00A802A9" w:rsidRPr="00A802A9" w:rsidRDefault="00A802A9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A802A9" w:rsidRPr="00A802A9" w:rsidRDefault="00A802A9" w:rsidP="0098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3D" w:rsidRPr="00A802A9" w:rsidTr="006B3CAB">
        <w:tc>
          <w:tcPr>
            <w:tcW w:w="631" w:type="dxa"/>
            <w:shd w:val="clear" w:color="auto" w:fill="D9D9D9" w:themeFill="background1" w:themeFillShade="D9"/>
          </w:tcPr>
          <w:p w:rsidR="00985A3D" w:rsidRPr="00A802A9" w:rsidRDefault="00985A3D" w:rsidP="0098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D9D9D9" w:themeFill="background1" w:themeFillShade="D9"/>
          </w:tcPr>
          <w:p w:rsidR="006B3CAB" w:rsidRPr="00A802A9" w:rsidRDefault="00985A3D" w:rsidP="001C3428">
            <w:pPr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985A3D" w:rsidRPr="00A802A9" w:rsidRDefault="00985A3D" w:rsidP="0098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43407" w:rsidRDefault="00043407" w:rsidP="00D02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2421" w:rsidRDefault="00D02421" w:rsidP="00D02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421">
        <w:rPr>
          <w:rFonts w:ascii="Times New Roman" w:hAnsi="Times New Roman" w:cs="Times New Roman"/>
          <w:b/>
          <w:i/>
          <w:sz w:val="28"/>
          <w:szCs w:val="28"/>
        </w:rPr>
        <w:t>Анкетирование респондентов</w:t>
      </w:r>
    </w:p>
    <w:p w:rsidR="006B3CAB" w:rsidRDefault="006B3CAB" w:rsidP="00D02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7C47" w:rsidRDefault="00927C47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21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может проводиться </w:t>
      </w:r>
      <w:r w:rsidRPr="00D02421">
        <w:rPr>
          <w:rFonts w:ascii="Times New Roman" w:hAnsi="Times New Roman" w:cs="Times New Roman"/>
          <w:sz w:val="28"/>
          <w:szCs w:val="28"/>
          <w:u w:val="single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C47" w:rsidRDefault="00927C47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экспертного интервью,</w:t>
      </w:r>
    </w:p>
    <w:p w:rsidR="00927C47" w:rsidRDefault="000F277B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короткого</w:t>
      </w:r>
      <w:r w:rsidR="00927C47">
        <w:rPr>
          <w:rFonts w:ascii="Times New Roman" w:hAnsi="Times New Roman" w:cs="Times New Roman"/>
          <w:sz w:val="28"/>
          <w:szCs w:val="28"/>
        </w:rPr>
        <w:t xml:space="preserve"> опросник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7C47">
        <w:rPr>
          <w:rFonts w:ascii="Times New Roman" w:hAnsi="Times New Roman" w:cs="Times New Roman"/>
          <w:sz w:val="28"/>
          <w:szCs w:val="28"/>
        </w:rPr>
        <w:t>,</w:t>
      </w:r>
    </w:p>
    <w:p w:rsidR="00927C47" w:rsidRDefault="000F277B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углубленного (развернутого</w:t>
      </w:r>
      <w:r w:rsidR="00927C47">
        <w:rPr>
          <w:rFonts w:ascii="Times New Roman" w:hAnsi="Times New Roman" w:cs="Times New Roman"/>
          <w:sz w:val="28"/>
          <w:szCs w:val="28"/>
        </w:rPr>
        <w:t>) опросник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7C47">
        <w:rPr>
          <w:rFonts w:ascii="Times New Roman" w:hAnsi="Times New Roman" w:cs="Times New Roman"/>
          <w:sz w:val="28"/>
          <w:szCs w:val="28"/>
        </w:rPr>
        <w:t>.</w:t>
      </w:r>
    </w:p>
    <w:p w:rsidR="009D31D4" w:rsidRDefault="00B11977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11977">
        <w:rPr>
          <w:rFonts w:ascii="Times New Roman" w:hAnsi="Times New Roman" w:cs="Times New Roman"/>
          <w:sz w:val="28"/>
          <w:szCs w:val="28"/>
        </w:rPr>
        <w:t xml:space="preserve">более объективных результатов </w:t>
      </w:r>
      <w:r w:rsidRPr="009D3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независимой оценки </w:t>
      </w:r>
      <w:r w:rsidR="00927C47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927C47">
        <w:rPr>
          <w:rFonts w:ascii="Times New Roman" w:hAnsi="Times New Roman" w:cs="Times New Roman"/>
          <w:sz w:val="28"/>
          <w:szCs w:val="28"/>
        </w:rPr>
        <w:t xml:space="preserve">указанных первой и /или третьей форм. </w:t>
      </w:r>
    </w:p>
    <w:p w:rsidR="00927C47" w:rsidRDefault="00B11977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</w:t>
      </w:r>
      <w:r w:rsidR="00927C47">
        <w:rPr>
          <w:rFonts w:ascii="Times New Roman" w:hAnsi="Times New Roman" w:cs="Times New Roman"/>
          <w:sz w:val="28"/>
          <w:szCs w:val="28"/>
        </w:rPr>
        <w:t xml:space="preserve"> углубленного опросника рекомендуется </w:t>
      </w:r>
      <w:r w:rsidR="0066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</w:t>
      </w:r>
      <w:r w:rsidRPr="00661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или в качестве </w:t>
      </w:r>
      <w:r w:rsidR="001B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образца </w:t>
      </w:r>
      <w:r w:rsidR="00927C47">
        <w:rPr>
          <w:rFonts w:ascii="Times New Roman" w:hAnsi="Times New Roman" w:cs="Times New Roman"/>
          <w:sz w:val="28"/>
          <w:szCs w:val="28"/>
        </w:rPr>
        <w:t xml:space="preserve">анкету </w:t>
      </w:r>
      <w:r w:rsidRPr="00B11977">
        <w:rPr>
          <w:rFonts w:ascii="Times New Roman" w:hAnsi="Times New Roman" w:cs="Times New Roman"/>
          <w:sz w:val="28"/>
          <w:szCs w:val="28"/>
        </w:rPr>
        <w:t>дл</w:t>
      </w:r>
      <w:r w:rsidR="000C375C">
        <w:rPr>
          <w:rFonts w:ascii="Times New Roman" w:hAnsi="Times New Roman" w:cs="Times New Roman"/>
          <w:sz w:val="28"/>
          <w:szCs w:val="28"/>
        </w:rPr>
        <w:t>я респондентов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75C">
        <w:rPr>
          <w:rFonts w:ascii="Times New Roman" w:hAnsi="Times New Roman" w:cs="Times New Roman"/>
          <w:sz w:val="28"/>
          <w:szCs w:val="28"/>
        </w:rPr>
        <w:t>(Приложение № 4 Методических рекомендаций</w:t>
      </w:r>
      <w:r w:rsidRPr="00B11977">
        <w:rPr>
          <w:rFonts w:ascii="Times New Roman" w:hAnsi="Times New Roman" w:cs="Times New Roman"/>
          <w:sz w:val="28"/>
          <w:szCs w:val="28"/>
        </w:rPr>
        <w:t xml:space="preserve"> по расчету показате</w:t>
      </w:r>
      <w:r w:rsidR="000F277B">
        <w:rPr>
          <w:rFonts w:ascii="Times New Roman" w:hAnsi="Times New Roman" w:cs="Times New Roman"/>
          <w:sz w:val="28"/>
          <w:szCs w:val="28"/>
        </w:rPr>
        <w:t xml:space="preserve">лей НОКОД от 15 сентября 2016 </w:t>
      </w:r>
      <w:r w:rsidR="0040511E" w:rsidRPr="0040511E">
        <w:rPr>
          <w:rFonts w:ascii="Times New Roman" w:hAnsi="Times New Roman" w:cs="Times New Roman"/>
          <w:sz w:val="28"/>
          <w:szCs w:val="28"/>
        </w:rPr>
        <w:t>№ АП-87/02вн</w:t>
      </w:r>
      <w:r w:rsidR="000C375C">
        <w:rPr>
          <w:rFonts w:ascii="Times New Roman" w:hAnsi="Times New Roman" w:cs="Times New Roman"/>
          <w:sz w:val="28"/>
          <w:szCs w:val="28"/>
        </w:rPr>
        <w:t>)</w:t>
      </w:r>
      <w:r w:rsidR="0040511E">
        <w:rPr>
          <w:rFonts w:ascii="Times New Roman" w:hAnsi="Times New Roman" w:cs="Times New Roman"/>
          <w:sz w:val="28"/>
          <w:szCs w:val="28"/>
        </w:rPr>
        <w:t>.</w:t>
      </w:r>
    </w:p>
    <w:p w:rsidR="00927C47" w:rsidRDefault="00927C47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27C47">
        <w:rPr>
          <w:rFonts w:ascii="Times New Roman" w:hAnsi="Times New Roman" w:cs="Times New Roman"/>
          <w:sz w:val="28"/>
          <w:szCs w:val="28"/>
          <w:u w:val="single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927C47" w:rsidRDefault="00927C47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потребители</w:t>
      </w:r>
      <w:r w:rsidRPr="00927C47">
        <w:rPr>
          <w:rFonts w:ascii="Times New Roman" w:hAnsi="Times New Roman" w:cs="Times New Roman"/>
          <w:sz w:val="28"/>
          <w:szCs w:val="28"/>
        </w:rPr>
        <w:t xml:space="preserve"> образовательных услуг: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 обучающие</w:t>
      </w:r>
      <w:r w:rsidRPr="00927C47">
        <w:rPr>
          <w:rFonts w:ascii="Times New Roman" w:hAnsi="Times New Roman" w:cs="Times New Roman"/>
          <w:sz w:val="28"/>
          <w:szCs w:val="28"/>
        </w:rPr>
        <w:t>ся старших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47" w:rsidRDefault="00927C47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</w:t>
      </w:r>
      <w:r w:rsidRPr="00927C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638" w:rsidRDefault="007C2638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организации</w:t>
      </w:r>
      <w:r w:rsidRPr="007C2638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анкетирования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 ряд моментов:</w:t>
      </w:r>
    </w:p>
    <w:p w:rsidR="00A87B67" w:rsidRDefault="007C2638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7B67">
        <w:rPr>
          <w:rFonts w:ascii="Times New Roman" w:hAnsi="Times New Roman" w:cs="Times New Roman"/>
          <w:sz w:val="28"/>
          <w:szCs w:val="28"/>
        </w:rPr>
        <w:t xml:space="preserve">при выборе категорий респондентов: </w:t>
      </w:r>
    </w:p>
    <w:p w:rsidR="00A87B67" w:rsidRDefault="00A87B67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</w:t>
      </w:r>
      <w:r w:rsidR="00815848">
        <w:rPr>
          <w:rFonts w:ascii="Times New Roman" w:hAnsi="Times New Roman" w:cs="Times New Roman"/>
          <w:sz w:val="28"/>
          <w:szCs w:val="28"/>
        </w:rPr>
        <w:t>читается</w:t>
      </w:r>
      <w:r w:rsidRPr="00A87B67">
        <w:rPr>
          <w:rFonts w:ascii="Times New Roman" w:hAnsi="Times New Roman" w:cs="Times New Roman"/>
          <w:sz w:val="28"/>
          <w:szCs w:val="28"/>
        </w:rPr>
        <w:t>, что оценка 1-го и 2-го общих критериев НОКОД, полученная от экспертов</w:t>
      </w:r>
      <w:r>
        <w:rPr>
          <w:rFonts w:ascii="Times New Roman" w:hAnsi="Times New Roman" w:cs="Times New Roman"/>
          <w:sz w:val="28"/>
          <w:szCs w:val="28"/>
        </w:rPr>
        <w:t xml:space="preserve"> и/или сотрудников организации-оператора</w:t>
      </w:r>
      <w:r w:rsidRPr="00A87B67">
        <w:rPr>
          <w:rFonts w:ascii="Times New Roman" w:hAnsi="Times New Roman" w:cs="Times New Roman"/>
          <w:sz w:val="28"/>
          <w:szCs w:val="28"/>
        </w:rPr>
        <w:t>, является более объективно</w:t>
      </w:r>
      <w:r>
        <w:rPr>
          <w:rFonts w:ascii="Times New Roman" w:hAnsi="Times New Roman" w:cs="Times New Roman"/>
          <w:sz w:val="28"/>
          <w:szCs w:val="28"/>
        </w:rPr>
        <w:t>й, чем оценка</w:t>
      </w:r>
      <w:r w:rsidR="001B03C1">
        <w:rPr>
          <w:rFonts w:ascii="Times New Roman" w:hAnsi="Times New Roman" w:cs="Times New Roman"/>
          <w:sz w:val="28"/>
          <w:szCs w:val="28"/>
        </w:rPr>
        <w:t xml:space="preserve"> потребителей образовательных услуг</w:t>
      </w:r>
      <w:r>
        <w:rPr>
          <w:rFonts w:ascii="Times New Roman" w:hAnsi="Times New Roman" w:cs="Times New Roman"/>
          <w:sz w:val="28"/>
          <w:szCs w:val="28"/>
        </w:rPr>
        <w:t>, т.к. последние</w:t>
      </w:r>
      <w:r w:rsidRPr="00A87B67">
        <w:rPr>
          <w:rFonts w:ascii="Times New Roman" w:hAnsi="Times New Roman" w:cs="Times New Roman"/>
          <w:sz w:val="28"/>
          <w:szCs w:val="28"/>
        </w:rPr>
        <w:t xml:space="preserve"> не всегда в полной мере владеют и</w:t>
      </w:r>
      <w:r>
        <w:rPr>
          <w:rFonts w:ascii="Times New Roman" w:hAnsi="Times New Roman" w:cs="Times New Roman"/>
          <w:sz w:val="28"/>
          <w:szCs w:val="28"/>
        </w:rPr>
        <w:t>нформацией о структуре сайтов образовательных организаций</w:t>
      </w:r>
      <w:r w:rsidRPr="00A87B67">
        <w:rPr>
          <w:rFonts w:ascii="Times New Roman" w:hAnsi="Times New Roman" w:cs="Times New Roman"/>
          <w:sz w:val="28"/>
          <w:szCs w:val="28"/>
        </w:rPr>
        <w:t xml:space="preserve"> и их наполнении, не знают о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A87B67">
        <w:rPr>
          <w:rFonts w:ascii="Times New Roman" w:hAnsi="Times New Roman" w:cs="Times New Roman"/>
          <w:sz w:val="28"/>
          <w:szCs w:val="28"/>
        </w:rPr>
        <w:t>требо</w:t>
      </w:r>
      <w:r>
        <w:rPr>
          <w:rFonts w:ascii="Times New Roman" w:hAnsi="Times New Roman" w:cs="Times New Roman"/>
          <w:sz w:val="28"/>
          <w:szCs w:val="28"/>
        </w:rPr>
        <w:t>ваниях, предъявляемых к сайтам;</w:t>
      </w:r>
      <w:proofErr w:type="gramEnd"/>
    </w:p>
    <w:p w:rsidR="00A87B67" w:rsidRDefault="00A87B67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7B67">
        <w:rPr>
          <w:rFonts w:ascii="Times New Roman" w:hAnsi="Times New Roman" w:cs="Times New Roman"/>
          <w:sz w:val="28"/>
          <w:szCs w:val="28"/>
        </w:rPr>
        <w:t xml:space="preserve">дискуссионным является вопрос о </w:t>
      </w:r>
      <w:r w:rsidR="00174F81">
        <w:rPr>
          <w:rFonts w:ascii="Times New Roman" w:hAnsi="Times New Roman" w:cs="Times New Roman"/>
          <w:sz w:val="28"/>
          <w:szCs w:val="28"/>
        </w:rPr>
        <w:t>привлечении</w:t>
      </w:r>
      <w:r>
        <w:rPr>
          <w:rFonts w:ascii="Times New Roman" w:hAnsi="Times New Roman" w:cs="Times New Roman"/>
          <w:sz w:val="28"/>
          <w:szCs w:val="28"/>
        </w:rPr>
        <w:t xml:space="preserve"> к анкетированию</w:t>
      </w:r>
      <w:r w:rsidRPr="00A87B67">
        <w:rPr>
          <w:rFonts w:ascii="Times New Roman" w:hAnsi="Times New Roman" w:cs="Times New Roman"/>
          <w:sz w:val="28"/>
          <w:szCs w:val="28"/>
        </w:rPr>
        <w:t xml:space="preserve"> сотрудников 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организаций, т.к.</w:t>
      </w:r>
      <w:r w:rsidR="00174F81">
        <w:rPr>
          <w:rFonts w:ascii="Times New Roman" w:hAnsi="Times New Roman" w:cs="Times New Roman"/>
          <w:sz w:val="28"/>
          <w:szCs w:val="28"/>
        </w:rPr>
        <w:t xml:space="preserve"> </w:t>
      </w:r>
      <w:r w:rsidRPr="00A87B6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данной группы респондентов </w:t>
      </w:r>
      <w:r w:rsidR="00815848">
        <w:rPr>
          <w:rFonts w:ascii="Times New Roman" w:hAnsi="Times New Roman" w:cs="Times New Roman"/>
          <w:sz w:val="28"/>
          <w:szCs w:val="28"/>
        </w:rPr>
        <w:t>3-го и 4-го общих критериев НОКОД (касающихся</w:t>
      </w:r>
      <w:r w:rsidR="00815848" w:rsidRPr="00A87B67">
        <w:rPr>
          <w:rFonts w:ascii="Times New Roman" w:hAnsi="Times New Roman" w:cs="Times New Roman"/>
          <w:sz w:val="28"/>
          <w:szCs w:val="28"/>
        </w:rPr>
        <w:t xml:space="preserve"> доброжелательности, вежливости, к</w:t>
      </w:r>
      <w:r w:rsidR="00174F81">
        <w:rPr>
          <w:rFonts w:ascii="Times New Roman" w:hAnsi="Times New Roman" w:cs="Times New Roman"/>
          <w:sz w:val="28"/>
          <w:szCs w:val="28"/>
        </w:rPr>
        <w:t>омпетентности работников,</w:t>
      </w:r>
      <w:r w:rsidR="00815848">
        <w:rPr>
          <w:rFonts w:ascii="Times New Roman" w:hAnsi="Times New Roman" w:cs="Times New Roman"/>
          <w:sz w:val="28"/>
          <w:szCs w:val="28"/>
        </w:rPr>
        <w:t xml:space="preserve"> и </w:t>
      </w:r>
      <w:r w:rsidR="00815848" w:rsidRPr="00A87B67">
        <w:rPr>
          <w:rFonts w:ascii="Times New Roman" w:hAnsi="Times New Roman" w:cs="Times New Roman"/>
          <w:sz w:val="28"/>
          <w:szCs w:val="28"/>
        </w:rPr>
        <w:t>удовлетворенности качеством образоват</w:t>
      </w:r>
      <w:r w:rsidR="00815848">
        <w:rPr>
          <w:rFonts w:ascii="Times New Roman" w:hAnsi="Times New Roman" w:cs="Times New Roman"/>
          <w:sz w:val="28"/>
          <w:szCs w:val="28"/>
        </w:rPr>
        <w:t>ельной деятельности организаций</w:t>
      </w:r>
      <w:r w:rsidR="00815848" w:rsidRPr="00A87B67">
        <w:rPr>
          <w:rFonts w:ascii="Times New Roman" w:hAnsi="Times New Roman" w:cs="Times New Roman"/>
          <w:sz w:val="28"/>
          <w:szCs w:val="28"/>
        </w:rPr>
        <w:t>)</w:t>
      </w:r>
      <w:r w:rsidR="00815848">
        <w:rPr>
          <w:rFonts w:ascii="Times New Roman" w:hAnsi="Times New Roman" w:cs="Times New Roman"/>
          <w:sz w:val="28"/>
          <w:szCs w:val="28"/>
        </w:rPr>
        <w:t xml:space="preserve">, </w:t>
      </w:r>
      <w:r w:rsidR="00815848" w:rsidRPr="00A87B67">
        <w:rPr>
          <w:rFonts w:ascii="Times New Roman" w:hAnsi="Times New Roman" w:cs="Times New Roman"/>
          <w:sz w:val="28"/>
          <w:szCs w:val="28"/>
        </w:rPr>
        <w:t>как правило, завышена</w:t>
      </w:r>
      <w:r w:rsidR="008E7CBC">
        <w:rPr>
          <w:rFonts w:ascii="Times New Roman" w:hAnsi="Times New Roman" w:cs="Times New Roman"/>
          <w:sz w:val="28"/>
          <w:szCs w:val="28"/>
        </w:rPr>
        <w:t>;</w:t>
      </w:r>
    </w:p>
    <w:p w:rsidR="006B3CAB" w:rsidRDefault="008E7CBC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федеральных нормативных </w:t>
      </w:r>
      <w:r w:rsidRPr="00B11977">
        <w:rPr>
          <w:rFonts w:ascii="Times New Roman" w:hAnsi="Times New Roman" w:cs="Times New Roman"/>
          <w:sz w:val="28"/>
          <w:szCs w:val="28"/>
        </w:rPr>
        <w:t xml:space="preserve">правовых актах и Методических рекомендациях </w:t>
      </w:r>
      <w:r>
        <w:rPr>
          <w:rFonts w:ascii="Times New Roman" w:hAnsi="Times New Roman" w:cs="Times New Roman"/>
          <w:sz w:val="28"/>
          <w:szCs w:val="28"/>
        </w:rPr>
        <w:t xml:space="preserve">по расчету показателей НОКОД </w:t>
      </w:r>
      <w:r w:rsidRPr="00B11977">
        <w:rPr>
          <w:rFonts w:ascii="Times New Roman" w:hAnsi="Times New Roman" w:cs="Times New Roman"/>
          <w:sz w:val="28"/>
          <w:szCs w:val="28"/>
        </w:rPr>
        <w:t>от 15.0</w:t>
      </w:r>
      <w:r>
        <w:rPr>
          <w:rFonts w:ascii="Times New Roman" w:hAnsi="Times New Roman" w:cs="Times New Roman"/>
          <w:sz w:val="28"/>
          <w:szCs w:val="28"/>
        </w:rPr>
        <w:t>9.2016</w:t>
      </w:r>
      <w:r w:rsidRPr="00B11977">
        <w:rPr>
          <w:rFonts w:ascii="Times New Roman" w:hAnsi="Times New Roman" w:cs="Times New Roman"/>
          <w:sz w:val="28"/>
          <w:szCs w:val="28"/>
        </w:rPr>
        <w:t xml:space="preserve"> № АП-87/02вн не установлено минимальное значение респондентов при проведении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НОКОД. </w:t>
      </w:r>
    </w:p>
    <w:p w:rsidR="00966D5F" w:rsidRDefault="00966D5F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0C375C">
        <w:rPr>
          <w:rFonts w:ascii="Times New Roman" w:hAnsi="Times New Roman" w:cs="Times New Roman"/>
          <w:sz w:val="28"/>
          <w:szCs w:val="28"/>
        </w:rPr>
        <w:t>наблюдается существенная разница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5C">
        <w:rPr>
          <w:rFonts w:ascii="Times New Roman" w:hAnsi="Times New Roman" w:cs="Times New Roman"/>
          <w:sz w:val="28"/>
          <w:szCs w:val="28"/>
        </w:rPr>
        <w:t>количестве проанкетированных респондентов между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(что, в свою очередь, обуславливает разницу в их итоговых суммарных баллах)</w:t>
      </w:r>
      <w:r w:rsidRPr="000C375C">
        <w:rPr>
          <w:rFonts w:ascii="Times New Roman" w:hAnsi="Times New Roman" w:cs="Times New Roman"/>
          <w:sz w:val="28"/>
          <w:szCs w:val="28"/>
        </w:rPr>
        <w:t xml:space="preserve">. Соответственно, количество респондентов влияет на место организации в </w:t>
      </w:r>
      <w:r w:rsidR="0074789F">
        <w:rPr>
          <w:rFonts w:ascii="Times New Roman" w:hAnsi="Times New Roman" w:cs="Times New Roman"/>
          <w:sz w:val="28"/>
          <w:szCs w:val="28"/>
        </w:rPr>
        <w:t>региональном и муниципальном рейтингах</w:t>
      </w:r>
      <w:r w:rsidRPr="000C375C">
        <w:rPr>
          <w:rFonts w:ascii="Times New Roman" w:hAnsi="Times New Roman" w:cs="Times New Roman"/>
          <w:sz w:val="28"/>
          <w:szCs w:val="28"/>
        </w:rPr>
        <w:t>.</w:t>
      </w:r>
    </w:p>
    <w:p w:rsidR="00966D5F" w:rsidRDefault="00966D5F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достаточной долей опрошенных для получения достоверных данных считается не менее 30 % от потребителей образовательных услуг (родителей и обучающихся старших классов). </w:t>
      </w:r>
      <w:r w:rsidRPr="000C375C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0C375C">
        <w:rPr>
          <w:rFonts w:ascii="Times New Roman" w:hAnsi="Times New Roman" w:cs="Times New Roman"/>
          <w:sz w:val="28"/>
          <w:szCs w:val="28"/>
        </w:rPr>
        <w:t xml:space="preserve">установить минимальное пороговое количество респондентов (от 30 до 50 %) от общего числа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C375C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11977">
        <w:rPr>
          <w:rFonts w:ascii="Times New Roman" w:hAnsi="Times New Roman" w:cs="Times New Roman"/>
          <w:sz w:val="28"/>
          <w:szCs w:val="28"/>
        </w:rPr>
        <w:t>каждой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(сотрудников, родителей, обучающихся старших классов). </w:t>
      </w:r>
    </w:p>
    <w:p w:rsidR="00043407" w:rsidRPr="00043407" w:rsidRDefault="00043407" w:rsidP="0004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66">
        <w:rPr>
          <w:rFonts w:ascii="Times New Roman" w:hAnsi="Times New Roman" w:cs="Times New Roman"/>
          <w:sz w:val="28"/>
          <w:szCs w:val="28"/>
          <w:u w:val="single"/>
        </w:rPr>
        <w:t>Полученные данные по анкетиро</w:t>
      </w:r>
      <w:r w:rsidR="00C32266" w:rsidRPr="00C32266">
        <w:rPr>
          <w:rFonts w:ascii="Times New Roman" w:hAnsi="Times New Roman" w:cs="Times New Roman"/>
          <w:sz w:val="28"/>
          <w:szCs w:val="28"/>
          <w:u w:val="single"/>
        </w:rPr>
        <w:t>ванию не засчитываю</w:t>
      </w:r>
      <w:r w:rsidRPr="00C32266">
        <w:rPr>
          <w:rFonts w:ascii="Times New Roman" w:hAnsi="Times New Roman" w:cs="Times New Roman"/>
          <w:sz w:val="28"/>
          <w:szCs w:val="28"/>
          <w:u w:val="single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43407" w:rsidRPr="00043407" w:rsidRDefault="00043407" w:rsidP="0004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43407">
        <w:rPr>
          <w:rFonts w:ascii="Times New Roman" w:hAnsi="Times New Roman" w:cs="Times New Roman"/>
          <w:sz w:val="28"/>
          <w:szCs w:val="28"/>
        </w:rPr>
        <w:t>участия в опросе менее 5 % потребителей образовательных услуг,</w:t>
      </w:r>
    </w:p>
    <w:p w:rsidR="000B3057" w:rsidRDefault="00043407" w:rsidP="0004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43407">
        <w:rPr>
          <w:rFonts w:ascii="Times New Roman" w:hAnsi="Times New Roman" w:cs="Times New Roman"/>
          <w:sz w:val="28"/>
          <w:szCs w:val="28"/>
        </w:rPr>
        <w:t>если доля сотрудников образовательной организации в числе респ</w:t>
      </w:r>
      <w:r w:rsidR="00966D5F">
        <w:rPr>
          <w:rFonts w:ascii="Times New Roman" w:hAnsi="Times New Roman" w:cs="Times New Roman"/>
          <w:sz w:val="28"/>
          <w:szCs w:val="28"/>
        </w:rPr>
        <w:t xml:space="preserve">ондентов </w:t>
      </w:r>
      <w:r>
        <w:rPr>
          <w:rFonts w:ascii="Times New Roman" w:hAnsi="Times New Roman" w:cs="Times New Roman"/>
          <w:sz w:val="28"/>
          <w:szCs w:val="28"/>
        </w:rPr>
        <w:t>составляет более</w:t>
      </w:r>
      <w:r w:rsidRPr="00043407">
        <w:rPr>
          <w:rFonts w:ascii="Times New Roman" w:hAnsi="Times New Roman" w:cs="Times New Roman"/>
          <w:sz w:val="28"/>
          <w:szCs w:val="28"/>
        </w:rPr>
        <w:t xml:space="preserve"> 50 %</w:t>
      </w:r>
      <w:r w:rsidR="000B3057">
        <w:rPr>
          <w:rFonts w:ascii="Times New Roman" w:hAnsi="Times New Roman" w:cs="Times New Roman"/>
          <w:sz w:val="28"/>
          <w:szCs w:val="28"/>
        </w:rPr>
        <w:t xml:space="preserve"> (оценка образовательной организации становится менее объективной, если анкетируются только или преимущественно ее сотрудники).</w:t>
      </w:r>
    </w:p>
    <w:p w:rsidR="008E7CBC" w:rsidRDefault="008E7CBC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BC">
        <w:rPr>
          <w:rFonts w:ascii="Times New Roman" w:hAnsi="Times New Roman" w:cs="Times New Roman"/>
          <w:sz w:val="28"/>
          <w:szCs w:val="28"/>
          <w:u w:val="single"/>
        </w:rPr>
        <w:t>Формы проведения анкетирования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CBC" w:rsidRDefault="008E7CBC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E7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бумажных носителей; </w:t>
      </w:r>
    </w:p>
    <w:p w:rsidR="008E7CBC" w:rsidRDefault="008E7CBC" w:rsidP="008E7CBC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CBC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638">
        <w:rPr>
          <w:rFonts w:ascii="Times New Roman" w:hAnsi="Times New Roman" w:cs="Times New Roman"/>
          <w:sz w:val="28"/>
          <w:szCs w:val="28"/>
        </w:rPr>
        <w:t>в автоматизированном режиме на электронном р</w:t>
      </w:r>
      <w:r>
        <w:rPr>
          <w:rFonts w:ascii="Times New Roman" w:hAnsi="Times New Roman" w:cs="Times New Roman"/>
          <w:sz w:val="28"/>
          <w:szCs w:val="28"/>
        </w:rPr>
        <w:t>есурсе организации-оператора.</w:t>
      </w:r>
    </w:p>
    <w:p w:rsidR="008E7CBC" w:rsidRDefault="008E7CBC" w:rsidP="008E7CBC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при проведении анкетирования в образовательной организации организации-оператору необходимо создать условия </w:t>
      </w:r>
      <w:r w:rsidR="00F54CF0">
        <w:rPr>
          <w:rFonts w:ascii="Times New Roman" w:hAnsi="Times New Roman" w:cs="Times New Roman"/>
          <w:sz w:val="28"/>
          <w:szCs w:val="28"/>
        </w:rPr>
        <w:t>конфиденциальности заполнения анкет респондентами, чтобы исключить возможность руководства образовательной организации повлиять на оценку респондентов.</w:t>
      </w:r>
      <w:r w:rsidR="007C6278">
        <w:rPr>
          <w:rFonts w:ascii="Times New Roman" w:hAnsi="Times New Roman" w:cs="Times New Roman"/>
          <w:sz w:val="28"/>
          <w:szCs w:val="28"/>
        </w:rPr>
        <w:t xml:space="preserve"> Следовательно, опрос респондентов является анонимным.</w:t>
      </w:r>
    </w:p>
    <w:p w:rsidR="00A802A9" w:rsidRDefault="00F54CF0" w:rsidP="00F9282A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r w:rsidR="008E7CBC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E7CBC">
        <w:rPr>
          <w:rFonts w:ascii="Times New Roman" w:hAnsi="Times New Roman" w:cs="Times New Roman"/>
          <w:sz w:val="28"/>
          <w:szCs w:val="28"/>
        </w:rPr>
        <w:t>предусматривает выдачу индивидуального пароля для каждой общеобразовательной организации; при этом за образовательной организацией может быть закреплено несколько паролей, соответствующих определенной группе респондентов. Кроме того, в случае проведения анкетирования в автоматизированном режиме к анкете необходимо прилагать пошаговую инструкцию по ее заполнению.</w:t>
      </w:r>
      <w:r w:rsidR="008E7CBC" w:rsidRPr="0066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43" w:rsidRDefault="00661843" w:rsidP="009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F0D" w:rsidRDefault="00BA3F0D" w:rsidP="00A8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A3F0D" w:rsidSect="00BC0D9C">
          <w:footerReference w:type="default" r:id="rId15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1A9" w:rsidRDefault="00BE1902" w:rsidP="00BE1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90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Расчет промежуточных и </w:t>
      </w:r>
      <w:proofErr w:type="gramStart"/>
      <w:r w:rsidRPr="00BE1902">
        <w:rPr>
          <w:rFonts w:ascii="Times New Roman" w:hAnsi="Times New Roman" w:cs="Times New Roman"/>
          <w:b/>
          <w:i/>
          <w:sz w:val="28"/>
          <w:szCs w:val="28"/>
        </w:rPr>
        <w:t>интегрального</w:t>
      </w:r>
      <w:proofErr w:type="gramEnd"/>
      <w:r w:rsidRPr="00BE1902">
        <w:rPr>
          <w:rFonts w:ascii="Times New Roman" w:hAnsi="Times New Roman" w:cs="Times New Roman"/>
          <w:b/>
          <w:i/>
          <w:sz w:val="28"/>
          <w:szCs w:val="28"/>
        </w:rPr>
        <w:t xml:space="preserve"> значений </w:t>
      </w:r>
    </w:p>
    <w:p w:rsidR="00BE1902" w:rsidRPr="00BE1902" w:rsidRDefault="00BE1902" w:rsidP="00BE1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902">
        <w:rPr>
          <w:rFonts w:ascii="Times New Roman" w:hAnsi="Times New Roman" w:cs="Times New Roman"/>
          <w:b/>
          <w:i/>
          <w:sz w:val="28"/>
          <w:szCs w:val="28"/>
        </w:rPr>
        <w:t xml:space="preserve">показателей НОКОД </w:t>
      </w:r>
    </w:p>
    <w:p w:rsidR="00BE1902" w:rsidRDefault="00BE1902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D6C" w:rsidRDefault="00BE1902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2">
        <w:rPr>
          <w:rFonts w:ascii="Times New Roman" w:hAnsi="Times New Roman" w:cs="Times New Roman"/>
          <w:sz w:val="28"/>
          <w:szCs w:val="28"/>
        </w:rPr>
        <w:t xml:space="preserve">На </w:t>
      </w:r>
      <w:r w:rsidR="00DE0D6C" w:rsidRPr="00DE0D6C">
        <w:rPr>
          <w:rFonts w:ascii="Times New Roman" w:hAnsi="Times New Roman" w:cs="Times New Roman"/>
          <w:sz w:val="28"/>
          <w:szCs w:val="28"/>
          <w:u w:val="single"/>
        </w:rPr>
        <w:t>первом этапе сбора данных</w:t>
      </w:r>
      <w:r w:rsidR="00DE0D6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E0D6C" w:rsidRPr="00017BD3">
        <w:rPr>
          <w:rFonts w:ascii="Times New Roman" w:hAnsi="Times New Roman" w:cs="Times New Roman"/>
          <w:sz w:val="28"/>
          <w:szCs w:val="28"/>
        </w:rPr>
        <w:t>мониторингово</w:t>
      </w:r>
      <w:r w:rsidR="00DE0D6C">
        <w:rPr>
          <w:rFonts w:ascii="Times New Roman" w:hAnsi="Times New Roman" w:cs="Times New Roman"/>
          <w:sz w:val="28"/>
          <w:szCs w:val="28"/>
        </w:rPr>
        <w:t>е исследование</w:t>
      </w:r>
      <w:r w:rsidR="00DE0D6C" w:rsidRPr="00017BD3">
        <w:rPr>
          <w:rFonts w:ascii="Times New Roman" w:hAnsi="Times New Roman" w:cs="Times New Roman"/>
          <w:sz w:val="28"/>
          <w:szCs w:val="28"/>
        </w:rPr>
        <w:t xml:space="preserve"> </w:t>
      </w:r>
      <w:r w:rsidR="00DE0D6C">
        <w:rPr>
          <w:rFonts w:ascii="Times New Roman" w:hAnsi="Times New Roman" w:cs="Times New Roman"/>
          <w:sz w:val="28"/>
          <w:szCs w:val="28"/>
        </w:rPr>
        <w:t xml:space="preserve">официальных сайтов общеобразовательных </w:t>
      </w:r>
      <w:r w:rsidR="00DE0D6C" w:rsidRPr="00017BD3">
        <w:rPr>
          <w:rFonts w:ascii="Times New Roman" w:hAnsi="Times New Roman" w:cs="Times New Roman"/>
          <w:sz w:val="28"/>
          <w:szCs w:val="28"/>
        </w:rPr>
        <w:t>организаций</w:t>
      </w:r>
      <w:r w:rsidR="00DE0D6C" w:rsidRPr="00DE0D6C">
        <w:rPr>
          <w:rFonts w:ascii="Times New Roman" w:hAnsi="Times New Roman" w:cs="Times New Roman"/>
          <w:sz w:val="28"/>
          <w:szCs w:val="28"/>
        </w:rPr>
        <w:t xml:space="preserve"> по </w:t>
      </w:r>
      <w:r w:rsidR="00DE0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0D6C" w:rsidRPr="00DE0D6C">
        <w:rPr>
          <w:rFonts w:ascii="Times New Roman" w:hAnsi="Times New Roman" w:cs="Times New Roman"/>
          <w:sz w:val="28"/>
          <w:szCs w:val="28"/>
        </w:rPr>
        <w:t>1-му общему критерию НОКОД</w:t>
      </w:r>
      <w:r w:rsidR="00DE0D6C" w:rsidRPr="00017BD3">
        <w:rPr>
          <w:rFonts w:ascii="Times New Roman" w:hAnsi="Times New Roman" w:cs="Times New Roman"/>
          <w:sz w:val="28"/>
          <w:szCs w:val="28"/>
        </w:rPr>
        <w:t>, касающемуся открытости и доступности информации об организациях, осуществляющ</w:t>
      </w:r>
      <w:r w:rsidR="00DE0D6C">
        <w:rPr>
          <w:rFonts w:ascii="Times New Roman" w:hAnsi="Times New Roman" w:cs="Times New Roman"/>
          <w:sz w:val="28"/>
          <w:szCs w:val="28"/>
        </w:rPr>
        <w:t xml:space="preserve">их образовательную </w:t>
      </w:r>
      <w:r w:rsidR="0018033E">
        <w:rPr>
          <w:rFonts w:ascii="Times New Roman" w:hAnsi="Times New Roman" w:cs="Times New Roman"/>
          <w:sz w:val="28"/>
          <w:szCs w:val="28"/>
        </w:rPr>
        <w:t xml:space="preserve">деятельность; а также по </w:t>
      </w:r>
      <w:r w:rsidR="0018033E" w:rsidRPr="00487AF5">
        <w:rPr>
          <w:rFonts w:ascii="Times New Roman" w:hAnsi="Times New Roman" w:cs="Times New Roman"/>
          <w:sz w:val="28"/>
          <w:szCs w:val="28"/>
        </w:rPr>
        <w:t>2-му общему критерию НОКОД</w:t>
      </w:r>
      <w:r w:rsidR="0018033E" w:rsidRPr="00E406AC">
        <w:rPr>
          <w:rFonts w:ascii="Times New Roman" w:hAnsi="Times New Roman" w:cs="Times New Roman"/>
          <w:sz w:val="28"/>
          <w:szCs w:val="28"/>
        </w:rPr>
        <w:t>, касающемуся комфортности условий, в которых осуществляется образовательная деятельность</w:t>
      </w:r>
      <w:r w:rsidR="0018033E">
        <w:rPr>
          <w:rFonts w:ascii="Times New Roman" w:hAnsi="Times New Roman" w:cs="Times New Roman"/>
          <w:sz w:val="28"/>
          <w:szCs w:val="28"/>
        </w:rPr>
        <w:t>.</w:t>
      </w:r>
    </w:p>
    <w:p w:rsidR="009D31D4" w:rsidRDefault="00DE0D6C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AC">
        <w:rPr>
          <w:rFonts w:ascii="Times New Roman" w:hAnsi="Times New Roman" w:cs="Times New Roman"/>
          <w:sz w:val="28"/>
          <w:szCs w:val="28"/>
        </w:rPr>
        <w:t>Сбор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901A9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4-х показателей 1-го общего критерия производится</w:t>
      </w:r>
      <w:r w:rsidRPr="000E5EB8">
        <w:rPr>
          <w:rFonts w:ascii="Times New Roman" w:hAnsi="Times New Roman" w:cs="Times New Roman"/>
          <w:sz w:val="28"/>
          <w:szCs w:val="28"/>
        </w:rPr>
        <w:t xml:space="preserve"> по 65 подкритериям согласно </w:t>
      </w:r>
      <w:r>
        <w:rPr>
          <w:rFonts w:ascii="Times New Roman" w:hAnsi="Times New Roman" w:cs="Times New Roman"/>
          <w:sz w:val="28"/>
          <w:szCs w:val="28"/>
        </w:rPr>
        <w:t xml:space="preserve">размещенной выше инструкции, а также </w:t>
      </w:r>
      <w:r w:rsidRPr="005C03D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 рекомендация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по расчету показателей НОКОД от</w:t>
      </w:r>
      <w:r w:rsidR="00487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сентября 2016 </w:t>
      </w:r>
      <w:r w:rsidR="00487AF5" w:rsidRPr="00487AF5">
        <w:rPr>
          <w:rFonts w:ascii="Times New Roman" w:hAnsi="Times New Roman" w:cs="Times New Roman"/>
          <w:color w:val="000000" w:themeColor="text1"/>
          <w:sz w:val="28"/>
          <w:szCs w:val="28"/>
        </w:rPr>
        <w:t>№ АП-87/02вн.</w:t>
      </w:r>
      <w:r w:rsidR="0018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Полученные значения переносятся в первую часть анкеты </w:t>
      </w:r>
      <w:r w:rsidRPr="000E5EB8">
        <w:rPr>
          <w:rFonts w:ascii="Times New Roman" w:hAnsi="Times New Roman" w:cs="Times New Roman"/>
          <w:sz w:val="28"/>
          <w:szCs w:val="28"/>
        </w:rPr>
        <w:t>№ 1, которая заполняется организацией-оператором по каждой образовательной организации</w:t>
      </w:r>
      <w:r w:rsidR="00373CD5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487AF5" w:rsidRDefault="00487AF5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 показателей 2-го общего критерия</w:t>
      </w:r>
      <w:r w:rsidRPr="005C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 подкритериям осуществляется</w:t>
      </w:r>
      <w:r w:rsidRPr="005C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Методическим рекомендация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по расчету показателей НОКОД от 15 сентября 2016 </w:t>
      </w:r>
      <w:r w:rsidRPr="00487AF5">
        <w:rPr>
          <w:rFonts w:ascii="Times New Roman" w:hAnsi="Times New Roman" w:cs="Times New Roman"/>
          <w:color w:val="000000" w:themeColor="text1"/>
          <w:sz w:val="28"/>
          <w:szCs w:val="28"/>
        </w:rPr>
        <w:t>№ АП-87/02вн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Полученные </w:t>
      </w:r>
      <w:r w:rsidRPr="005C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</w:t>
      </w:r>
      <w:r w:rsidR="0018033E">
        <w:rPr>
          <w:rFonts w:ascii="Times New Roman" w:hAnsi="Times New Roman" w:cs="Times New Roman"/>
          <w:color w:val="000000" w:themeColor="text1"/>
          <w:sz w:val="28"/>
          <w:szCs w:val="28"/>
        </w:rPr>
        <w:t>переносятся</w:t>
      </w:r>
      <w:r w:rsidRPr="005C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вторую часть анкеты</w:t>
      </w:r>
      <w:r w:rsidRPr="005C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1, которая заполняется организацией-оператором по каждой образовательной организации</w:t>
      </w:r>
      <w:r w:rsidR="00373CD5" w:rsidRPr="00373CD5">
        <w:rPr>
          <w:rFonts w:ascii="Times New Roman" w:hAnsi="Times New Roman" w:cs="Times New Roman"/>
          <w:sz w:val="28"/>
          <w:szCs w:val="28"/>
        </w:rPr>
        <w:t xml:space="preserve"> </w:t>
      </w:r>
      <w:r w:rsidR="00373CD5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5C03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77DD" w:rsidRDefault="009477DD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помнить, что указанные значения 11 показателей 1-го и 2-го общих критериев НОКОД оцениваются в баллах по шкале от 0 до 10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D6C" w:rsidRDefault="00DE0D6C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происходит анкетирование респондентов (участников образовательного процесса) </w:t>
      </w:r>
      <w:r w:rsidR="0018033E">
        <w:rPr>
          <w:rFonts w:ascii="Times New Roman" w:hAnsi="Times New Roman" w:cs="Times New Roman"/>
          <w:sz w:val="28"/>
          <w:szCs w:val="28"/>
        </w:rPr>
        <w:t xml:space="preserve">по всем 4-м </w:t>
      </w:r>
      <w:r w:rsidR="000F277B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18033E">
        <w:rPr>
          <w:rFonts w:ascii="Times New Roman" w:hAnsi="Times New Roman" w:cs="Times New Roman"/>
          <w:sz w:val="28"/>
          <w:szCs w:val="28"/>
        </w:rPr>
        <w:t xml:space="preserve">критериям НОКОД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анкеты </w:t>
      </w:r>
      <w:r w:rsidR="007901A9">
        <w:rPr>
          <w:rFonts w:ascii="Times New Roman" w:hAnsi="Times New Roman" w:cs="Times New Roman"/>
          <w:sz w:val="28"/>
          <w:szCs w:val="28"/>
        </w:rPr>
        <w:t xml:space="preserve">№ 2 (анкеты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901A9">
        <w:rPr>
          <w:rFonts w:ascii="Times New Roman" w:hAnsi="Times New Roman" w:cs="Times New Roman"/>
          <w:sz w:val="28"/>
          <w:szCs w:val="28"/>
        </w:rPr>
        <w:t xml:space="preserve"> респондентов)</w:t>
      </w:r>
      <w:r w:rsidR="00487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7DD" w:rsidRDefault="009477DD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учесть, что 5 показателей 3-го и </w:t>
      </w:r>
      <w:r w:rsidRPr="009477DD">
        <w:rPr>
          <w:rFonts w:ascii="Times New Roman" w:hAnsi="Times New Roman" w:cs="Times New Roman"/>
          <w:sz w:val="28"/>
          <w:szCs w:val="28"/>
        </w:rPr>
        <w:t>4-го общих критериев НОКОД</w:t>
      </w:r>
      <w:r>
        <w:rPr>
          <w:rFonts w:ascii="Times New Roman" w:hAnsi="Times New Roman" w:cs="Times New Roman"/>
          <w:sz w:val="28"/>
          <w:szCs w:val="28"/>
        </w:rPr>
        <w:t xml:space="preserve"> (которые измеряются только в рамках анкетирования респондентов) </w:t>
      </w:r>
      <w:r w:rsidRPr="009477DD">
        <w:rPr>
          <w:rFonts w:ascii="Times New Roman" w:hAnsi="Times New Roman" w:cs="Times New Roman"/>
          <w:sz w:val="28"/>
          <w:szCs w:val="28"/>
        </w:rPr>
        <w:t>сначала оцениваются как доля</w:t>
      </w:r>
      <w:proofErr w:type="gramStart"/>
      <w:r w:rsidRPr="009477DD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9477DD">
        <w:rPr>
          <w:rFonts w:ascii="Times New Roman" w:hAnsi="Times New Roman" w:cs="Times New Roman"/>
          <w:sz w:val="28"/>
          <w:szCs w:val="28"/>
        </w:rPr>
        <w:t>удовлетворенных качеством образовательной деятельности в п</w:t>
      </w:r>
      <w:r>
        <w:rPr>
          <w:rFonts w:ascii="Times New Roman" w:hAnsi="Times New Roman" w:cs="Times New Roman"/>
          <w:sz w:val="28"/>
          <w:szCs w:val="28"/>
        </w:rPr>
        <w:t xml:space="preserve">ределах значений от 0 до 100 %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Pr="009477DD">
        <w:rPr>
          <w:rFonts w:ascii="Times New Roman" w:hAnsi="Times New Roman" w:cs="Times New Roman"/>
          <w:sz w:val="28"/>
          <w:szCs w:val="28"/>
        </w:rPr>
        <w:t>, а затем переводятся в баллы из расчета 100 % = 10 баллов (значение</w:t>
      </w:r>
      <w:r w:rsidR="00951DA6">
        <w:rPr>
          <w:rFonts w:ascii="Times New Roman" w:hAnsi="Times New Roman" w:cs="Times New Roman"/>
          <w:sz w:val="28"/>
          <w:szCs w:val="28"/>
        </w:rPr>
        <w:t>, полученное</w:t>
      </w:r>
      <w:r w:rsidRPr="009477DD">
        <w:rPr>
          <w:rFonts w:ascii="Times New Roman" w:hAnsi="Times New Roman" w:cs="Times New Roman"/>
          <w:sz w:val="28"/>
          <w:szCs w:val="28"/>
        </w:rPr>
        <w:t xml:space="preserve"> </w:t>
      </w:r>
      <w:r w:rsidR="00D20722">
        <w:rPr>
          <w:rFonts w:ascii="Times New Roman" w:hAnsi="Times New Roman" w:cs="Times New Roman"/>
          <w:sz w:val="28"/>
          <w:szCs w:val="28"/>
        </w:rPr>
        <w:t xml:space="preserve">в </w:t>
      </w:r>
      <w:r w:rsidR="00373CD5">
        <w:rPr>
          <w:rFonts w:ascii="Times New Roman" w:hAnsi="Times New Roman" w:cs="Times New Roman"/>
          <w:sz w:val="28"/>
          <w:szCs w:val="28"/>
        </w:rPr>
        <w:t>процентах</w:t>
      </w:r>
      <w:r w:rsidR="00951DA6">
        <w:rPr>
          <w:rFonts w:ascii="Times New Roman" w:hAnsi="Times New Roman" w:cs="Times New Roman"/>
          <w:sz w:val="28"/>
          <w:szCs w:val="28"/>
        </w:rPr>
        <w:t>,</w:t>
      </w:r>
      <w:r w:rsidRPr="009477DD">
        <w:rPr>
          <w:rFonts w:ascii="Times New Roman" w:hAnsi="Times New Roman" w:cs="Times New Roman"/>
          <w:sz w:val="28"/>
          <w:szCs w:val="28"/>
        </w:rPr>
        <w:t xml:space="preserve"> делится на 10).</w:t>
      </w:r>
    </w:p>
    <w:p w:rsidR="000F277B" w:rsidRDefault="0018033E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8033E">
        <w:rPr>
          <w:rFonts w:ascii="Times New Roman" w:hAnsi="Times New Roman" w:cs="Times New Roman"/>
          <w:sz w:val="28"/>
          <w:szCs w:val="28"/>
          <w:u w:val="single"/>
        </w:rPr>
        <w:t>втором этапе математической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B7F">
        <w:rPr>
          <w:rFonts w:ascii="Times New Roman" w:hAnsi="Times New Roman" w:cs="Times New Roman"/>
          <w:sz w:val="28"/>
          <w:szCs w:val="28"/>
        </w:rPr>
        <w:t xml:space="preserve">осуществляется подсчет интегрального показателя, определяющего оценку каждой </w:t>
      </w:r>
      <w:r w:rsidR="00D20722">
        <w:rPr>
          <w:rFonts w:ascii="Times New Roman" w:hAnsi="Times New Roman" w:cs="Times New Roman"/>
          <w:sz w:val="28"/>
          <w:szCs w:val="28"/>
        </w:rPr>
        <w:t>обще</w:t>
      </w:r>
      <w:r w:rsidR="002F3B7F">
        <w:rPr>
          <w:rFonts w:ascii="Times New Roman" w:hAnsi="Times New Roman" w:cs="Times New Roman"/>
          <w:sz w:val="28"/>
          <w:szCs w:val="28"/>
        </w:rPr>
        <w:t>образовательной организации, по данным обоих видов анкет: анкеты № 1, заполняемой организацией-оператором, и анкет № 2, заполняемых респондентами – в отношении каждой образовательной организации</w:t>
      </w:r>
      <w:r w:rsidR="00D20722">
        <w:rPr>
          <w:rFonts w:ascii="Times New Roman" w:hAnsi="Times New Roman" w:cs="Times New Roman"/>
          <w:sz w:val="28"/>
          <w:szCs w:val="28"/>
        </w:rPr>
        <w:t xml:space="preserve"> </w:t>
      </w:r>
      <w:r w:rsidR="00D20722" w:rsidRPr="00D20722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2F3B7F">
        <w:rPr>
          <w:rFonts w:ascii="Times New Roman" w:hAnsi="Times New Roman" w:cs="Times New Roman"/>
          <w:sz w:val="28"/>
          <w:szCs w:val="28"/>
        </w:rPr>
        <w:t>.</w:t>
      </w:r>
      <w:r w:rsidR="000F2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B7F" w:rsidRDefault="000F277B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Подсчет происходит </w:t>
      </w:r>
      <w:r w:rsidR="00F9282A">
        <w:rPr>
          <w:rFonts w:ascii="Times New Roman" w:hAnsi="Times New Roman" w:cs="Times New Roman"/>
          <w:sz w:val="28"/>
          <w:szCs w:val="28"/>
        </w:rPr>
        <w:t xml:space="preserve">в порядке и </w:t>
      </w:r>
      <w:r>
        <w:rPr>
          <w:rFonts w:ascii="Times New Roman" w:hAnsi="Times New Roman" w:cs="Times New Roman"/>
          <w:sz w:val="28"/>
          <w:szCs w:val="28"/>
        </w:rPr>
        <w:t>по формулам, указанным в Методических рекомендациях</w:t>
      </w:r>
      <w:r w:rsidRPr="000F277B">
        <w:rPr>
          <w:rFonts w:ascii="Times New Roman" w:hAnsi="Times New Roman" w:cs="Times New Roman"/>
          <w:sz w:val="28"/>
          <w:szCs w:val="28"/>
        </w:rPr>
        <w:t xml:space="preserve"> по расчету показателей НОКОД от 15 сентября 2016 № АП-87/02вн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33E" w:rsidRPr="00586316" w:rsidRDefault="002F3B7F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8033E">
        <w:rPr>
          <w:rFonts w:ascii="Times New Roman" w:hAnsi="Times New Roman" w:cs="Times New Roman"/>
          <w:sz w:val="28"/>
          <w:szCs w:val="28"/>
        </w:rPr>
        <w:t xml:space="preserve">основании данных анкетирования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18033E">
        <w:rPr>
          <w:rFonts w:ascii="Times New Roman" w:hAnsi="Times New Roman" w:cs="Times New Roman"/>
          <w:sz w:val="28"/>
          <w:szCs w:val="28"/>
        </w:rPr>
        <w:t>(</w:t>
      </w:r>
      <w:r w:rsidR="0018033E" w:rsidRPr="00F93C23">
        <w:rPr>
          <w:rFonts w:ascii="Times New Roman" w:hAnsi="Times New Roman" w:cs="Times New Roman"/>
          <w:color w:val="000000" w:themeColor="text1"/>
          <w:sz w:val="28"/>
          <w:szCs w:val="28"/>
        </w:rPr>
        <w:t>анкет № 2</w:t>
      </w:r>
      <w:r w:rsidR="0018033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033E" w:rsidRPr="00F93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33E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86316">
        <w:rPr>
          <w:rFonts w:ascii="Times New Roman" w:hAnsi="Times New Roman" w:cs="Times New Roman"/>
          <w:sz w:val="28"/>
          <w:szCs w:val="28"/>
        </w:rPr>
        <w:t>среднего арифметического по 11</w:t>
      </w:r>
      <w:r w:rsidR="0018033E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586316">
        <w:rPr>
          <w:rFonts w:ascii="Times New Roman" w:hAnsi="Times New Roman" w:cs="Times New Roman"/>
          <w:sz w:val="28"/>
          <w:szCs w:val="28"/>
        </w:rPr>
        <w:t xml:space="preserve">телям 1-го 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6316">
        <w:rPr>
          <w:rFonts w:ascii="Times New Roman" w:hAnsi="Times New Roman" w:cs="Times New Roman"/>
          <w:sz w:val="28"/>
          <w:szCs w:val="28"/>
        </w:rPr>
        <w:t xml:space="preserve">2-го </w:t>
      </w:r>
      <w:r w:rsidR="00C92886">
        <w:rPr>
          <w:rFonts w:ascii="Times New Roman" w:hAnsi="Times New Roman" w:cs="Times New Roman"/>
          <w:sz w:val="28"/>
          <w:szCs w:val="28"/>
        </w:rPr>
        <w:t>общего критериев</w:t>
      </w:r>
      <w:r w:rsidR="00586316">
        <w:rPr>
          <w:rFonts w:ascii="Times New Roman" w:hAnsi="Times New Roman" w:cs="Times New Roman"/>
          <w:sz w:val="28"/>
          <w:szCs w:val="28"/>
        </w:rPr>
        <w:t xml:space="preserve"> НОКОД </w:t>
      </w:r>
      <w:r w:rsidRPr="00AE2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каждой </w:t>
      </w:r>
      <w:r w:rsidR="00D20722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AE26F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но_11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033E" w:rsidRPr="00586316" w:rsidRDefault="0018033E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F622A" w:rsidRPr="007F622A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D20722">
        <w:rPr>
          <w:rFonts w:ascii="Times New Roman" w:hAnsi="Times New Roman" w:cs="Times New Roman"/>
          <w:sz w:val="28"/>
          <w:szCs w:val="28"/>
        </w:rPr>
        <w:t>обще</w:t>
      </w:r>
      <w:r w:rsidR="007F622A" w:rsidRPr="007F622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F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данных анкеты № 1 (заполняемой организацией-оператором по результатам монитори</w:t>
      </w:r>
      <w:r w:rsidR="00D20722">
        <w:rPr>
          <w:rFonts w:ascii="Times New Roman" w:hAnsi="Times New Roman" w:cs="Times New Roman"/>
          <w:sz w:val="28"/>
          <w:szCs w:val="28"/>
        </w:rPr>
        <w:t>нгового исследования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C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27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</w:t>
      </w:r>
      <w:r w:rsidR="00586316">
        <w:rPr>
          <w:rFonts w:ascii="Times New Roman" w:hAnsi="Times New Roman" w:cs="Times New Roman"/>
          <w:sz w:val="28"/>
          <w:szCs w:val="28"/>
        </w:rPr>
        <w:t>подсчитываю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273C6">
        <w:rPr>
          <w:rFonts w:ascii="Times New Roman" w:hAnsi="Times New Roman" w:cs="Times New Roman"/>
          <w:sz w:val="28"/>
          <w:szCs w:val="28"/>
        </w:rPr>
        <w:t xml:space="preserve">значения тех же </w:t>
      </w:r>
      <w:r>
        <w:rPr>
          <w:rFonts w:ascii="Times New Roman" w:hAnsi="Times New Roman" w:cs="Times New Roman"/>
          <w:sz w:val="28"/>
          <w:szCs w:val="28"/>
        </w:rPr>
        <w:t>11 показателей по 1-му и 2-</w:t>
      </w:r>
      <w:r w:rsidR="00586316">
        <w:rPr>
          <w:rFonts w:ascii="Times New Roman" w:hAnsi="Times New Roman" w:cs="Times New Roman"/>
          <w:sz w:val="28"/>
          <w:szCs w:val="28"/>
        </w:rPr>
        <w:t>му общим критериям НОКОД (Х</w:t>
      </w:r>
      <w:proofErr w:type="gramStart"/>
      <w:r w:rsidR="005863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 w:rsidR="00586316">
        <w:rPr>
          <w:rFonts w:ascii="Times New Roman" w:hAnsi="Times New Roman" w:cs="Times New Roman"/>
          <w:sz w:val="28"/>
          <w:szCs w:val="28"/>
          <w:vertAlign w:val="superscript"/>
        </w:rPr>
        <w:t>оо_11</w:t>
      </w:r>
      <w:r w:rsidR="007F622A">
        <w:rPr>
          <w:rFonts w:ascii="Times New Roman" w:hAnsi="Times New Roman" w:cs="Times New Roman"/>
          <w:sz w:val="28"/>
          <w:szCs w:val="28"/>
        </w:rPr>
        <w:t>).</w:t>
      </w:r>
    </w:p>
    <w:p w:rsidR="00A273C6" w:rsidRDefault="00586316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 каждому из 11 показателей </w:t>
      </w:r>
      <w:r w:rsidR="007F622A" w:rsidRPr="007F622A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D20722">
        <w:rPr>
          <w:rFonts w:ascii="Times New Roman" w:hAnsi="Times New Roman" w:cs="Times New Roman"/>
          <w:sz w:val="28"/>
          <w:szCs w:val="28"/>
        </w:rPr>
        <w:t>обще</w:t>
      </w:r>
      <w:r w:rsidR="007F622A" w:rsidRPr="007F622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среднее значение </w:t>
      </w:r>
      <w:r w:rsidR="00A273C6">
        <w:rPr>
          <w:rFonts w:ascii="Times New Roman" w:hAnsi="Times New Roman" w:cs="Times New Roman"/>
          <w:sz w:val="28"/>
          <w:szCs w:val="28"/>
        </w:rPr>
        <w:t>(Х</w:t>
      </w:r>
      <w:r w:rsidR="00A273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A273C6">
        <w:rPr>
          <w:rFonts w:ascii="Times New Roman" w:hAnsi="Times New Roman" w:cs="Times New Roman"/>
          <w:sz w:val="28"/>
          <w:szCs w:val="28"/>
          <w:vertAlign w:val="superscript"/>
        </w:rPr>
        <w:t>ср_11</w:t>
      </w:r>
      <w:r w:rsidR="00A273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между полученными</w:t>
      </w:r>
      <w:r w:rsidR="00180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средними арифметическими </w:t>
      </w:r>
      <w:r w:rsidR="00A27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данными по анкетам респондентов № 2 </w:t>
      </w:r>
      <w:r w:rsidR="00A273C6">
        <w:rPr>
          <w:rFonts w:ascii="Times New Roman" w:hAnsi="Times New Roman" w:cs="Times New Roman"/>
          <w:sz w:val="28"/>
          <w:szCs w:val="28"/>
        </w:rPr>
        <w:t>(Х</w:t>
      </w:r>
      <w:r w:rsidR="00A273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A273C6">
        <w:rPr>
          <w:rFonts w:ascii="Times New Roman" w:hAnsi="Times New Roman" w:cs="Times New Roman"/>
          <w:sz w:val="28"/>
          <w:szCs w:val="28"/>
          <w:vertAlign w:val="superscript"/>
        </w:rPr>
        <w:t>но_11</w:t>
      </w:r>
      <w:r w:rsidR="00A273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значениями, полученными после обработки анкет</w:t>
      </w:r>
      <w:r w:rsidR="007F622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7F6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оператора</w:t>
      </w:r>
      <w:r w:rsidR="00A27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</w:t>
      </w:r>
      <w:r w:rsidR="00A273C6">
        <w:rPr>
          <w:rFonts w:ascii="Times New Roman" w:hAnsi="Times New Roman" w:cs="Times New Roman"/>
          <w:sz w:val="28"/>
          <w:szCs w:val="28"/>
        </w:rPr>
        <w:t>(Х</w:t>
      </w:r>
      <w:r w:rsidR="00A273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A273C6">
        <w:rPr>
          <w:rFonts w:ascii="Times New Roman" w:hAnsi="Times New Roman" w:cs="Times New Roman"/>
          <w:sz w:val="28"/>
          <w:szCs w:val="28"/>
          <w:vertAlign w:val="superscript"/>
        </w:rPr>
        <w:t>оо_11</w:t>
      </w:r>
      <w:r w:rsidR="00A273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0D6C" w:rsidRDefault="007F622A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A273C6">
        <w:rPr>
          <w:rFonts w:ascii="Times New Roman" w:hAnsi="Times New Roman" w:cs="Times New Roman"/>
          <w:sz w:val="28"/>
          <w:szCs w:val="28"/>
        </w:rPr>
        <w:t>подсчет</w:t>
      </w:r>
      <w:r w:rsidR="0018033E">
        <w:rPr>
          <w:rFonts w:ascii="Times New Roman" w:hAnsi="Times New Roman" w:cs="Times New Roman"/>
          <w:sz w:val="28"/>
          <w:szCs w:val="28"/>
        </w:rPr>
        <w:t xml:space="preserve"> </w:t>
      </w:r>
      <w:r w:rsidR="00A273C6">
        <w:rPr>
          <w:rFonts w:ascii="Times New Roman" w:hAnsi="Times New Roman" w:cs="Times New Roman"/>
          <w:sz w:val="28"/>
          <w:szCs w:val="28"/>
        </w:rPr>
        <w:t xml:space="preserve">оставшихся </w:t>
      </w:r>
      <w:r w:rsidR="0018033E">
        <w:rPr>
          <w:rFonts w:ascii="Times New Roman" w:hAnsi="Times New Roman" w:cs="Times New Roman"/>
          <w:sz w:val="28"/>
          <w:szCs w:val="28"/>
        </w:rPr>
        <w:t xml:space="preserve">5 показателей 3-го и </w:t>
      </w:r>
      <w:r w:rsidR="00A273C6">
        <w:rPr>
          <w:rFonts w:ascii="Times New Roman" w:hAnsi="Times New Roman" w:cs="Times New Roman"/>
          <w:sz w:val="28"/>
          <w:szCs w:val="28"/>
        </w:rPr>
        <w:t>4-го общих критериев НОКОД (</w:t>
      </w:r>
      <w:proofErr w:type="spellStart"/>
      <w:r w:rsidR="00A273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73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A273C6">
        <w:rPr>
          <w:rFonts w:ascii="Times New Roman" w:hAnsi="Times New Roman" w:cs="Times New Roman"/>
          <w:sz w:val="28"/>
          <w:szCs w:val="28"/>
        </w:rPr>
        <w:t>, Х</w:t>
      </w:r>
      <w:proofErr w:type="gramStart"/>
      <w:r w:rsidR="00A273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 w:rsidR="00A273C6">
        <w:rPr>
          <w:rFonts w:ascii="Times New Roman" w:hAnsi="Times New Roman" w:cs="Times New Roman"/>
          <w:sz w:val="28"/>
          <w:szCs w:val="28"/>
          <w:vertAlign w:val="superscript"/>
        </w:rPr>
        <w:t>ср_5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73C6">
        <w:rPr>
          <w:rFonts w:ascii="Times New Roman" w:hAnsi="Times New Roman" w:cs="Times New Roman"/>
          <w:sz w:val="28"/>
          <w:szCs w:val="28"/>
        </w:rPr>
        <w:t xml:space="preserve"> </w:t>
      </w:r>
      <w:r w:rsidRPr="007F622A">
        <w:rPr>
          <w:rFonts w:ascii="Times New Roman" w:hAnsi="Times New Roman" w:cs="Times New Roman"/>
          <w:sz w:val="28"/>
          <w:szCs w:val="28"/>
        </w:rPr>
        <w:t>по каждой образовательной организации</w:t>
      </w:r>
      <w:r w:rsidR="00D20722">
        <w:rPr>
          <w:rFonts w:ascii="Times New Roman" w:hAnsi="Times New Roman" w:cs="Times New Roman"/>
          <w:sz w:val="28"/>
          <w:szCs w:val="28"/>
        </w:rPr>
        <w:t xml:space="preserve"> </w:t>
      </w:r>
      <w:r w:rsidR="00D20722" w:rsidRPr="00D20722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2AC" w:rsidRDefault="002F3B7F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путем суммирования баллов </w:t>
      </w:r>
      <w:r w:rsidR="00C92886">
        <w:rPr>
          <w:rFonts w:ascii="Times New Roman" w:hAnsi="Times New Roman" w:cs="Times New Roman"/>
          <w:sz w:val="28"/>
          <w:szCs w:val="28"/>
        </w:rPr>
        <w:t xml:space="preserve">всех 16 показателей </w:t>
      </w:r>
      <w:r>
        <w:rPr>
          <w:rFonts w:ascii="Times New Roman" w:hAnsi="Times New Roman" w:cs="Times New Roman"/>
          <w:sz w:val="28"/>
          <w:szCs w:val="28"/>
        </w:rPr>
        <w:t>рассчитывается</w:t>
      </w:r>
      <w:r w:rsidRPr="002F3B7F">
        <w:rPr>
          <w:rFonts w:ascii="Times New Roman" w:hAnsi="Times New Roman" w:cs="Times New Roman"/>
          <w:sz w:val="28"/>
          <w:szCs w:val="28"/>
        </w:rPr>
        <w:t xml:space="preserve"> итоговое значение интегрального показателя качества образовательной деятельности для каждой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F3B7F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 xml:space="preserve">низации: </w:t>
      </w:r>
      <w:r>
        <w:rPr>
          <w:noProof/>
          <w:position w:val="-16"/>
          <w:lang w:eastAsia="ru-RU"/>
        </w:rPr>
        <w:drawing>
          <wp:inline distT="0" distB="0" distL="0" distR="0" wp14:anchorId="6E4D03DD" wp14:editId="1B9A1B31">
            <wp:extent cx="2009775" cy="2952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91C">
        <w:rPr>
          <w:rFonts w:ascii="Times New Roman" w:hAnsi="Times New Roman" w:cs="Times New Roman"/>
          <w:sz w:val="28"/>
          <w:szCs w:val="28"/>
        </w:rPr>
        <w:t>.</w:t>
      </w:r>
    </w:p>
    <w:p w:rsidR="00C92886" w:rsidRDefault="00C92886" w:rsidP="00C9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AC">
        <w:rPr>
          <w:rFonts w:ascii="Times New Roman" w:hAnsi="Times New Roman" w:cs="Times New Roman"/>
          <w:sz w:val="28"/>
          <w:szCs w:val="28"/>
        </w:rPr>
        <w:t>Для упрощения выстраивания рейтинга расчет интегрального показателя (р</w:t>
      </w:r>
      <w:r>
        <w:rPr>
          <w:rFonts w:ascii="Times New Roman" w:hAnsi="Times New Roman" w:cs="Times New Roman"/>
          <w:sz w:val="28"/>
          <w:szCs w:val="28"/>
        </w:rPr>
        <w:t>ейтинговых баллов) осуществляется</w:t>
      </w:r>
      <w:r w:rsidRPr="001412AC">
        <w:rPr>
          <w:rFonts w:ascii="Times New Roman" w:hAnsi="Times New Roman" w:cs="Times New Roman"/>
          <w:sz w:val="28"/>
          <w:szCs w:val="28"/>
        </w:rPr>
        <w:t xml:space="preserve"> до десятых долей.</w:t>
      </w:r>
    </w:p>
    <w:p w:rsidR="00C92886" w:rsidRDefault="00BE1902" w:rsidP="00C92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E1902">
        <w:rPr>
          <w:rFonts w:ascii="Times New Roman" w:hAnsi="Times New Roman" w:cs="Times New Roman"/>
          <w:sz w:val="28"/>
          <w:szCs w:val="28"/>
          <w:u w:val="single"/>
        </w:rPr>
        <w:t xml:space="preserve">третьем этапе представления результатов </w:t>
      </w:r>
      <w:r w:rsidR="00C92886" w:rsidRPr="00BE1902">
        <w:rPr>
          <w:rFonts w:ascii="Times New Roman" w:hAnsi="Times New Roman" w:cs="Times New Roman"/>
          <w:sz w:val="28"/>
          <w:szCs w:val="28"/>
          <w:u w:val="single"/>
        </w:rPr>
        <w:t>НОКОД</w:t>
      </w:r>
      <w:r w:rsidR="00C9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C92886">
        <w:rPr>
          <w:rFonts w:ascii="Times New Roman" w:hAnsi="Times New Roman" w:cs="Times New Roman"/>
          <w:sz w:val="28"/>
          <w:szCs w:val="28"/>
        </w:rPr>
        <w:t>отражаются в сводных таблицах с указанием количества баллов по каждому из 16 показателей 4-х общих критериев НОКОД и суммарного балла (итогового значения интегрального показателя) каждой из обследуемых образовательных организаций общего образования</w:t>
      </w:r>
      <w:r w:rsidR="00C92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D29" w:rsidRDefault="00C92886" w:rsidP="00E11D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902">
        <w:rPr>
          <w:rFonts w:ascii="Times New Roman" w:hAnsi="Times New Roman" w:cs="Times New Roman"/>
          <w:color w:val="000000" w:themeColor="text1"/>
          <w:sz w:val="28"/>
          <w:szCs w:val="28"/>
        </w:rPr>
        <w:t>По значениям интегральных показателей формируются муниц</w:t>
      </w:r>
      <w:r w:rsidR="002C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ипальные и </w:t>
      </w:r>
      <w:proofErr w:type="gramStart"/>
      <w:r w:rsidR="002C2B2E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proofErr w:type="gramEnd"/>
      <w:r w:rsidR="002C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</w:t>
      </w:r>
      <w:r w:rsidR="00E11D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C2B2E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бщеобразовательных организаций</w:t>
      </w:r>
      <w:r w:rsidR="00E11D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902" w:rsidRPr="00BE1902" w:rsidRDefault="00BE1902" w:rsidP="009D3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различных форм представления результатов НОКОД указано ниже.</w:t>
      </w:r>
    </w:p>
    <w:p w:rsidR="00D02421" w:rsidRDefault="00D02421" w:rsidP="00D02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421">
        <w:rPr>
          <w:rFonts w:ascii="Times New Roman" w:hAnsi="Times New Roman" w:cs="Times New Roman"/>
          <w:b/>
          <w:i/>
          <w:sz w:val="28"/>
          <w:szCs w:val="28"/>
        </w:rPr>
        <w:t>Формы представления результатов</w:t>
      </w:r>
      <w:r w:rsidR="005D45E1">
        <w:rPr>
          <w:rFonts w:ascii="Times New Roman" w:hAnsi="Times New Roman" w:cs="Times New Roman"/>
          <w:b/>
          <w:i/>
          <w:sz w:val="28"/>
          <w:szCs w:val="28"/>
        </w:rPr>
        <w:t xml:space="preserve"> НОКОД</w:t>
      </w:r>
    </w:p>
    <w:p w:rsidR="00D02421" w:rsidRPr="00D02421" w:rsidRDefault="00D02421" w:rsidP="00D02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2421" w:rsidRPr="00D02421" w:rsidRDefault="00D02421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НОКОД </w:t>
      </w:r>
      <w:r w:rsidRPr="00D02421">
        <w:rPr>
          <w:rFonts w:ascii="Times New Roman" w:hAnsi="Times New Roman" w:cs="Times New Roman"/>
          <w:sz w:val="28"/>
          <w:szCs w:val="28"/>
        </w:rPr>
        <w:t xml:space="preserve">могут быть представлены в различных </w:t>
      </w:r>
      <w:r w:rsidRPr="007F622A">
        <w:rPr>
          <w:rFonts w:ascii="Times New Roman" w:hAnsi="Times New Roman" w:cs="Times New Roman"/>
          <w:sz w:val="28"/>
          <w:szCs w:val="28"/>
        </w:rPr>
        <w:t>формах</w:t>
      </w:r>
      <w:r w:rsidRPr="00D02421">
        <w:rPr>
          <w:rFonts w:ascii="Times New Roman" w:hAnsi="Times New Roman" w:cs="Times New Roman"/>
          <w:sz w:val="28"/>
          <w:szCs w:val="28"/>
        </w:rPr>
        <w:t>:</w:t>
      </w:r>
    </w:p>
    <w:p w:rsidR="002C2B2E" w:rsidRDefault="00D02421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037A" w:rsidRPr="00F57E7C">
        <w:rPr>
          <w:rFonts w:ascii="Times New Roman" w:hAnsi="Times New Roman" w:cs="Times New Roman"/>
          <w:sz w:val="28"/>
          <w:szCs w:val="28"/>
          <w:u w:val="single"/>
        </w:rPr>
        <w:t>рейтинг</w:t>
      </w:r>
      <w:r w:rsidR="0031037A" w:rsidRPr="00D02421">
        <w:rPr>
          <w:rFonts w:ascii="Times New Roman" w:hAnsi="Times New Roman" w:cs="Times New Roman"/>
          <w:sz w:val="28"/>
          <w:szCs w:val="28"/>
        </w:rPr>
        <w:t xml:space="preserve"> </w:t>
      </w:r>
      <w:r w:rsidRPr="00D02421">
        <w:rPr>
          <w:rFonts w:ascii="Times New Roman" w:hAnsi="Times New Roman" w:cs="Times New Roman"/>
          <w:sz w:val="28"/>
          <w:szCs w:val="28"/>
        </w:rPr>
        <w:t>- это форма представления результатов сопоставительной оценки качества образования, при которой участники оценки (</w:t>
      </w:r>
      <w:r w:rsidR="00750400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D02421">
        <w:rPr>
          <w:rFonts w:ascii="Times New Roman" w:hAnsi="Times New Roman" w:cs="Times New Roman"/>
          <w:sz w:val="28"/>
          <w:szCs w:val="28"/>
        </w:rPr>
        <w:t>) сравниваются между собой и размещаются в итоговом списке в определенной последовательности в зависимости от оценок, полученных по различн</w:t>
      </w:r>
      <w:r w:rsidR="00750400">
        <w:rPr>
          <w:rFonts w:ascii="Times New Roman" w:hAnsi="Times New Roman" w:cs="Times New Roman"/>
          <w:sz w:val="28"/>
          <w:szCs w:val="28"/>
        </w:rPr>
        <w:t>ым показателям их деятельности (к</w:t>
      </w:r>
      <w:r w:rsidRPr="00D02421">
        <w:rPr>
          <w:rFonts w:ascii="Times New Roman" w:hAnsi="Times New Roman" w:cs="Times New Roman"/>
          <w:sz w:val="28"/>
          <w:szCs w:val="28"/>
        </w:rPr>
        <w:t>ак правило, размещение осуществляется по прин</w:t>
      </w:r>
      <w:r w:rsidR="00750400">
        <w:rPr>
          <w:rFonts w:ascii="Times New Roman" w:hAnsi="Times New Roman" w:cs="Times New Roman"/>
          <w:sz w:val="28"/>
          <w:szCs w:val="28"/>
        </w:rPr>
        <w:t>ципу «</w:t>
      </w:r>
      <w:proofErr w:type="gramStart"/>
      <w:r w:rsidR="007504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0400">
        <w:rPr>
          <w:rFonts w:ascii="Times New Roman" w:hAnsi="Times New Roman" w:cs="Times New Roman"/>
          <w:sz w:val="28"/>
          <w:szCs w:val="28"/>
        </w:rPr>
        <w:t xml:space="preserve"> лучших - к худшим»)</w:t>
      </w:r>
      <w:r w:rsidR="00D63E56">
        <w:rPr>
          <w:rFonts w:ascii="Times New Roman" w:hAnsi="Times New Roman" w:cs="Times New Roman"/>
          <w:sz w:val="28"/>
          <w:szCs w:val="28"/>
        </w:rPr>
        <w:t>.</w:t>
      </w:r>
      <w:r w:rsidR="0075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29" w:rsidRDefault="00E11D29" w:rsidP="00E11D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применительно к НОКОД рейтинг представляет собой итоговое ранжирование образовательных организаций, осуществленное в порядке уменьшения суммарных баллов организаций по всем показателям. Первое рейтинговое место присваивается образовательной организации с наибольшим суммарным баллом. </w:t>
      </w:r>
    </w:p>
    <w:p w:rsidR="00E11D29" w:rsidRDefault="00E11D29" w:rsidP="00E11D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можно выстроить как общий рейтинг образовательных организаций (по всем критериям) с определением </w:t>
      </w:r>
      <w:proofErr w:type="spellStart"/>
      <w:r w:rsidRPr="00BE1902">
        <w:rPr>
          <w:rFonts w:ascii="Times New Roman" w:hAnsi="Times New Roman" w:cs="Times New Roman"/>
          <w:color w:val="000000" w:themeColor="text1"/>
          <w:sz w:val="28"/>
          <w:szCs w:val="28"/>
        </w:rPr>
        <w:t>ТОПовых</w:t>
      </w:r>
      <w:proofErr w:type="spellEnd"/>
      <w:r w:rsidRPr="00BE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 так и рейтинг по каждому из критериев с определением </w:t>
      </w:r>
      <w:proofErr w:type="spellStart"/>
      <w:r w:rsidRPr="00BE1902">
        <w:rPr>
          <w:rFonts w:ascii="Times New Roman" w:hAnsi="Times New Roman" w:cs="Times New Roman"/>
          <w:color w:val="000000" w:themeColor="text1"/>
          <w:sz w:val="28"/>
          <w:szCs w:val="28"/>
        </w:rPr>
        <w:t>ТОПовых</w:t>
      </w:r>
      <w:proofErr w:type="spellEnd"/>
      <w:r w:rsidRPr="00BE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 и проблемных аспектов в образовательной деятельности организаций общего образования.</w:t>
      </w:r>
    </w:p>
    <w:p w:rsidR="00750400" w:rsidRPr="008F53AB" w:rsidRDefault="00D63E56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</w:t>
      </w:r>
      <w:r w:rsidR="00750400" w:rsidRPr="008F53AB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целесообразным представлять в форме рейтинга количественные результаты НОКОД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2421" w:rsidRDefault="00750400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50400">
        <w:rPr>
          <w:rFonts w:ascii="Times New Roman" w:hAnsi="Times New Roman" w:cs="Times New Roman"/>
          <w:sz w:val="28"/>
          <w:szCs w:val="28"/>
          <w:u w:val="single"/>
        </w:rPr>
        <w:t>рэнкинг</w:t>
      </w:r>
      <w:proofErr w:type="spellEnd"/>
      <w:r w:rsidRPr="00D02421">
        <w:rPr>
          <w:rFonts w:ascii="Times New Roman" w:hAnsi="Times New Roman" w:cs="Times New Roman"/>
          <w:sz w:val="28"/>
          <w:szCs w:val="28"/>
        </w:rPr>
        <w:t xml:space="preserve"> </w:t>
      </w:r>
      <w:r w:rsidR="00D02421" w:rsidRPr="00D02421">
        <w:rPr>
          <w:rFonts w:ascii="Times New Roman" w:hAnsi="Times New Roman" w:cs="Times New Roman"/>
          <w:sz w:val="28"/>
          <w:szCs w:val="28"/>
        </w:rPr>
        <w:t xml:space="preserve">- это форма представления результатов оценки качества образования, при которой участников можно упорядочить по </w:t>
      </w:r>
      <w:r w:rsidR="00D63E56">
        <w:rPr>
          <w:rFonts w:ascii="Times New Roman" w:hAnsi="Times New Roman" w:cs="Times New Roman"/>
          <w:sz w:val="28"/>
          <w:szCs w:val="28"/>
        </w:rPr>
        <w:t>любому из имеющихся показателей. В</w:t>
      </w:r>
      <w:r w:rsidR="00D02421" w:rsidRPr="00D02421">
        <w:rPr>
          <w:rFonts w:ascii="Times New Roman" w:hAnsi="Times New Roman" w:cs="Times New Roman"/>
          <w:sz w:val="28"/>
          <w:szCs w:val="28"/>
        </w:rPr>
        <w:t xml:space="preserve"> отличие от рейтинга, это не зафиксированная форма, а база данных для получения всех интересующих варианто</w:t>
      </w:r>
      <w:r w:rsidR="006A549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5498">
        <w:rPr>
          <w:rFonts w:ascii="Times New Roman" w:hAnsi="Times New Roman" w:cs="Times New Roman"/>
          <w:sz w:val="28"/>
          <w:szCs w:val="28"/>
        </w:rPr>
        <w:t>ранжирований</w:t>
      </w:r>
      <w:proofErr w:type="spellEnd"/>
      <w:r w:rsidR="006A5498">
        <w:rPr>
          <w:rFonts w:ascii="Times New Roman" w:hAnsi="Times New Roman" w:cs="Times New Roman"/>
          <w:sz w:val="28"/>
          <w:szCs w:val="28"/>
        </w:rPr>
        <w:t xml:space="preserve"> исходног</w:t>
      </w:r>
      <w:r w:rsidR="00D63E56">
        <w:rPr>
          <w:rFonts w:ascii="Times New Roman" w:hAnsi="Times New Roman" w:cs="Times New Roman"/>
          <w:sz w:val="28"/>
          <w:szCs w:val="28"/>
        </w:rPr>
        <w:t>о списка.</w:t>
      </w:r>
    </w:p>
    <w:p w:rsidR="00BE0043" w:rsidRDefault="00D63E56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</w:t>
      </w:r>
      <w:r w:rsidR="00CB113A" w:rsidRPr="006A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целесообразным </w:t>
      </w:r>
      <w:r w:rsidR="00BE0043">
        <w:rPr>
          <w:rFonts w:ascii="Times New Roman" w:hAnsi="Times New Roman" w:cs="Times New Roman"/>
          <w:color w:val="000000" w:themeColor="text1"/>
          <w:sz w:val="28"/>
          <w:szCs w:val="28"/>
        </w:rPr>
        <w:t>оформлять</w:t>
      </w:r>
      <w:r w:rsidR="00BE0043" w:rsidRPr="006A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proofErr w:type="spellStart"/>
      <w:r w:rsidR="00BE0043" w:rsidRPr="006A5498">
        <w:rPr>
          <w:rFonts w:ascii="Times New Roman" w:hAnsi="Times New Roman" w:cs="Times New Roman"/>
          <w:color w:val="000000" w:themeColor="text1"/>
          <w:sz w:val="28"/>
          <w:szCs w:val="28"/>
        </w:rPr>
        <w:t>рэнкинга</w:t>
      </w:r>
      <w:proofErr w:type="spellEnd"/>
      <w:r w:rsidR="00BE0043" w:rsidRPr="006A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16 показателям НОКОД</w:t>
      </w:r>
      <w:r w:rsidR="00BE00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0043" w:rsidRDefault="00BE0043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организации-оператору – сводные </w:t>
      </w:r>
      <w:r w:rsidRPr="006A549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независимой оценки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0043" w:rsidRDefault="00BE0043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общественным советам</w:t>
      </w:r>
      <w:r w:rsidRPr="006A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конкретные </w:t>
      </w:r>
      <w:r w:rsidRPr="006A549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образовательным организациям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набравшим по каждому из 16 показателей наименьшее количество баллов</w:t>
      </w:r>
      <w:r w:rsidR="000A0E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0583" w:rsidRDefault="00CB113A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113A">
        <w:rPr>
          <w:rFonts w:ascii="Times New Roman" w:hAnsi="Times New Roman" w:cs="Times New Roman"/>
          <w:sz w:val="28"/>
          <w:szCs w:val="28"/>
          <w:u w:val="single"/>
        </w:rPr>
        <w:t xml:space="preserve">таблица </w:t>
      </w:r>
      <w:r w:rsidR="00D02421" w:rsidRPr="00CB113A">
        <w:rPr>
          <w:rFonts w:ascii="Times New Roman" w:hAnsi="Times New Roman" w:cs="Times New Roman"/>
          <w:sz w:val="28"/>
          <w:szCs w:val="28"/>
          <w:u w:val="single"/>
        </w:rPr>
        <w:t>лиг</w:t>
      </w:r>
      <w:r w:rsidR="00D02421" w:rsidRPr="00D02421">
        <w:rPr>
          <w:rFonts w:ascii="Times New Roman" w:hAnsi="Times New Roman" w:cs="Times New Roman"/>
          <w:sz w:val="28"/>
          <w:szCs w:val="28"/>
        </w:rPr>
        <w:t xml:space="preserve"> - это форма представления результатов сопоставительной оценки качества образования, при которой участники разбиваются на некоторое количество групп (лиг) в зависимости от оценок, полученных по различным показателям их деятельности. </w:t>
      </w:r>
    </w:p>
    <w:p w:rsidR="00810583" w:rsidRDefault="00D02421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21">
        <w:rPr>
          <w:rFonts w:ascii="Times New Roman" w:hAnsi="Times New Roman" w:cs="Times New Roman"/>
          <w:sz w:val="28"/>
          <w:szCs w:val="28"/>
        </w:rPr>
        <w:t xml:space="preserve">В одну лигу входят участники, получившие сопоставимые оценки по выбранным показателям. </w:t>
      </w:r>
      <w:proofErr w:type="gramStart"/>
      <w:r w:rsidR="00810583">
        <w:rPr>
          <w:rFonts w:ascii="Times New Roman" w:hAnsi="Times New Roman" w:cs="Times New Roman"/>
          <w:sz w:val="28"/>
          <w:szCs w:val="28"/>
        </w:rPr>
        <w:t>К примеру, можно разделить образовательные организации, подвергнутые НОКОД, на следующие лиги: лидеры (эффективные), успешные (стабильно средние), отстающие, аутсайдеры и т.п.</w:t>
      </w:r>
      <w:proofErr w:type="gramEnd"/>
    </w:p>
    <w:p w:rsidR="00D02421" w:rsidRPr="00D02421" w:rsidRDefault="00D02421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21">
        <w:rPr>
          <w:rFonts w:ascii="Times New Roman" w:hAnsi="Times New Roman" w:cs="Times New Roman"/>
          <w:sz w:val="28"/>
          <w:szCs w:val="28"/>
        </w:rPr>
        <w:t>Все участники, вошедшие в одну группу (лигу), считаются примерн</w:t>
      </w:r>
      <w:r w:rsidR="00810583">
        <w:rPr>
          <w:rFonts w:ascii="Times New Roman" w:hAnsi="Times New Roman" w:cs="Times New Roman"/>
          <w:sz w:val="28"/>
          <w:szCs w:val="28"/>
        </w:rPr>
        <w:t>о равными по данным показателям.</w:t>
      </w:r>
    </w:p>
    <w:p w:rsidR="00D02421" w:rsidRPr="00D02421" w:rsidRDefault="00D63E56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63E56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02421" w:rsidRPr="00D63E56">
        <w:rPr>
          <w:rFonts w:ascii="Times New Roman" w:hAnsi="Times New Roman" w:cs="Times New Roman"/>
          <w:sz w:val="28"/>
          <w:szCs w:val="28"/>
          <w:u w:val="single"/>
        </w:rPr>
        <w:t>оп лучших</w:t>
      </w:r>
      <w:r w:rsidR="00D02421" w:rsidRPr="00D02421">
        <w:rPr>
          <w:rFonts w:ascii="Times New Roman" w:hAnsi="Times New Roman" w:cs="Times New Roman"/>
          <w:sz w:val="28"/>
          <w:szCs w:val="28"/>
        </w:rPr>
        <w:t xml:space="preserve"> - это форма представления результатов сопоставительной оценки качества образования, при которой выделяются только те учас</w:t>
      </w:r>
      <w:r>
        <w:rPr>
          <w:rFonts w:ascii="Times New Roman" w:hAnsi="Times New Roman" w:cs="Times New Roman"/>
          <w:sz w:val="28"/>
          <w:szCs w:val="28"/>
        </w:rPr>
        <w:t>тники, которые попали в список «лучших». Количество «лучших»</w:t>
      </w:r>
      <w:r w:rsidR="00D02421" w:rsidRPr="00D02421">
        <w:rPr>
          <w:rFonts w:ascii="Times New Roman" w:hAnsi="Times New Roman" w:cs="Times New Roman"/>
          <w:sz w:val="28"/>
          <w:szCs w:val="28"/>
        </w:rPr>
        <w:t xml:space="preserve"> для топа определяют организаторы (заказчики) оценки. Для этого используют, как прав</w:t>
      </w:r>
      <w:r>
        <w:rPr>
          <w:rFonts w:ascii="Times New Roman" w:hAnsi="Times New Roman" w:cs="Times New Roman"/>
          <w:sz w:val="28"/>
          <w:szCs w:val="28"/>
        </w:rPr>
        <w:t>ило, круглые числа, например, Топ-100. Список «лучших»</w:t>
      </w:r>
      <w:r w:rsidR="00D02421" w:rsidRPr="00D02421">
        <w:rPr>
          <w:rFonts w:ascii="Times New Roman" w:hAnsi="Times New Roman" w:cs="Times New Roman"/>
          <w:sz w:val="28"/>
          <w:szCs w:val="28"/>
        </w:rPr>
        <w:t xml:space="preserve"> может также определяться самими оценками, полученными участниками при проведении оцен</w:t>
      </w:r>
      <w:r>
        <w:rPr>
          <w:rFonts w:ascii="Times New Roman" w:hAnsi="Times New Roman" w:cs="Times New Roman"/>
          <w:sz w:val="28"/>
          <w:szCs w:val="28"/>
        </w:rPr>
        <w:t>очной процедуры. В этом случае «лучшими» являются</w:t>
      </w:r>
      <w:r w:rsidR="00D02421" w:rsidRPr="00D02421">
        <w:rPr>
          <w:rFonts w:ascii="Times New Roman" w:hAnsi="Times New Roman" w:cs="Times New Roman"/>
          <w:sz w:val="28"/>
          <w:szCs w:val="28"/>
        </w:rPr>
        <w:t xml:space="preserve"> те, кто получил </w:t>
      </w:r>
      <w:r>
        <w:rPr>
          <w:rFonts w:ascii="Times New Roman" w:hAnsi="Times New Roman" w:cs="Times New Roman"/>
          <w:sz w:val="28"/>
          <w:szCs w:val="28"/>
        </w:rPr>
        <w:t>оценку не ниже заданного порога;</w:t>
      </w:r>
    </w:p>
    <w:p w:rsidR="00D02421" w:rsidRPr="00E5427E" w:rsidRDefault="00335659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6A21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аналитические </w:t>
      </w:r>
      <w:r w:rsidR="00D02421" w:rsidRPr="006A21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материалы</w:t>
      </w:r>
      <w:r w:rsidRPr="006A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02421" w:rsidRPr="00D02421">
        <w:rPr>
          <w:rFonts w:ascii="Times New Roman" w:hAnsi="Times New Roman" w:cs="Times New Roman"/>
          <w:sz w:val="28"/>
          <w:szCs w:val="28"/>
        </w:rPr>
        <w:t xml:space="preserve"> это форма обобщенного представления результатов оценки качества образования, при которой индивидуальные оценки участников могут </w:t>
      </w:r>
      <w:r w:rsidR="006A21BA">
        <w:rPr>
          <w:rFonts w:ascii="Times New Roman" w:hAnsi="Times New Roman" w:cs="Times New Roman"/>
          <w:sz w:val="28"/>
          <w:szCs w:val="28"/>
        </w:rPr>
        <w:t xml:space="preserve">либо </w:t>
      </w:r>
      <w:r w:rsidR="00D02421" w:rsidRPr="00D02421">
        <w:rPr>
          <w:rFonts w:ascii="Times New Roman" w:hAnsi="Times New Roman" w:cs="Times New Roman"/>
          <w:sz w:val="28"/>
          <w:szCs w:val="28"/>
        </w:rPr>
        <w:t xml:space="preserve">вообще не упоминаться, либо использоваться </w:t>
      </w:r>
      <w:r w:rsidR="00D02421" w:rsidRPr="00D02421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единичных отдельных примеров. Аналитические материалы могут быть оформлены как </w:t>
      </w:r>
      <w:proofErr w:type="spellStart"/>
      <w:r w:rsidR="00D02421" w:rsidRPr="00D0242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D02421" w:rsidRPr="00D02421">
        <w:rPr>
          <w:rFonts w:ascii="Times New Roman" w:hAnsi="Times New Roman" w:cs="Times New Roman"/>
          <w:sz w:val="28"/>
          <w:szCs w:val="28"/>
        </w:rPr>
        <w:t xml:space="preserve"> либо как текстовый документ. Примерами текстовых аналитических материалов являются отчеты о результатах </w:t>
      </w:r>
      <w:r w:rsidR="006A21BA">
        <w:rPr>
          <w:rFonts w:ascii="Times New Roman" w:hAnsi="Times New Roman" w:cs="Times New Roman"/>
          <w:sz w:val="28"/>
          <w:szCs w:val="28"/>
        </w:rPr>
        <w:t xml:space="preserve">НОКОД, аналитические справки по итогам НОКОД и т.п. </w:t>
      </w:r>
      <w:r w:rsidR="0031037A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="00E5427E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5427E"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D63E56"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наглядного отображения </w:t>
      </w:r>
      <w:r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="00D63E56"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НОКОД </w:t>
      </w:r>
      <w:r w:rsidR="00E5427E"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аналитических материалах </w:t>
      </w:r>
      <w:r w:rsidR="00D63E56"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представлять </w:t>
      </w:r>
      <w:r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итоговые </w:t>
      </w:r>
      <w:r w:rsidR="00D63E56"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данные в графической форме – </w:t>
      </w:r>
      <w:r w:rsidR="00DF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</w:t>
      </w:r>
      <w:r w:rsidR="00D63E56"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>диаграмм</w:t>
      </w:r>
      <w:r w:rsidR="00596E42"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>, таблиц</w:t>
      </w:r>
      <w:r w:rsidR="00D63E56"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27E">
        <w:rPr>
          <w:rFonts w:ascii="Times New Roman" w:hAnsi="Times New Roman" w:cs="Times New Roman"/>
          <w:color w:val="000000" w:themeColor="text1"/>
          <w:sz w:val="28"/>
          <w:szCs w:val="28"/>
        </w:rPr>
        <w:t>и графиков.</w:t>
      </w:r>
    </w:p>
    <w:p w:rsidR="005E5A96" w:rsidRPr="00D02421" w:rsidRDefault="005E5A96" w:rsidP="00D0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8E" w:rsidRPr="00633AD5" w:rsidRDefault="000A688E" w:rsidP="000A6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AD5">
        <w:rPr>
          <w:rFonts w:ascii="Times New Roman" w:hAnsi="Times New Roman" w:cs="Times New Roman"/>
          <w:b/>
          <w:i/>
          <w:sz w:val="28"/>
          <w:szCs w:val="28"/>
        </w:rPr>
        <w:t>Обеспечение публичности результатов независимой оценки</w:t>
      </w:r>
    </w:p>
    <w:p w:rsidR="000A688E" w:rsidRDefault="000A688E" w:rsidP="000A6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8E" w:rsidRDefault="000A688E" w:rsidP="00E6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НОКОД подлежит размещению на официальных сайтах </w:t>
      </w:r>
      <w:r w:rsidR="002142C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2142CC" w:rsidRPr="002142CC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Федерации, осуществляющего государственное управление в сфере образования</w:t>
      </w:r>
      <w:r w:rsidR="002142CC">
        <w:rPr>
          <w:rFonts w:ascii="Times New Roman" w:hAnsi="Times New Roman" w:cs="Times New Roman"/>
          <w:sz w:val="28"/>
          <w:szCs w:val="28"/>
        </w:rPr>
        <w:t xml:space="preserve">, и </w:t>
      </w:r>
      <w:r w:rsidR="002142CC" w:rsidRPr="002142CC"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="0021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(комитета обра</w:t>
      </w:r>
      <w:r w:rsidR="00AA6856">
        <w:rPr>
          <w:rFonts w:ascii="Times New Roman" w:hAnsi="Times New Roman" w:cs="Times New Roman"/>
          <w:sz w:val="28"/>
          <w:szCs w:val="28"/>
        </w:rPr>
        <w:t>зования и науки Курской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муниципальных образований и/или управлений, отделов образования администраций муниципальных образований</w:t>
      </w:r>
      <w:r w:rsidR="00AA68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для размещения информации о государственных и муниципальных учреждениях </w:t>
      </w:r>
      <w:r w:rsidR="00CC7FB4">
        <w:rPr>
          <w:rFonts w:ascii="Times New Roman" w:hAnsi="Times New Roman" w:cs="Times New Roman"/>
          <w:sz w:val="28"/>
          <w:szCs w:val="28"/>
        </w:rPr>
        <w:t>– портале</w:t>
      </w:r>
      <w:proofErr w:type="gramEnd"/>
      <w:r w:rsidR="00CC7FB4" w:rsidRPr="000A688E">
        <w:rPr>
          <w:rFonts w:ascii="Times New Roman" w:hAnsi="Times New Roman" w:cs="Times New Roman"/>
          <w:sz w:val="28"/>
          <w:szCs w:val="28"/>
        </w:rPr>
        <w:t xml:space="preserve"> </w:t>
      </w:r>
      <w:r w:rsidRPr="000A688E">
        <w:rPr>
          <w:rFonts w:ascii="Times New Roman" w:hAnsi="Times New Roman" w:cs="Times New Roman"/>
          <w:sz w:val="28"/>
          <w:szCs w:val="28"/>
        </w:rPr>
        <w:t>bus.gov.ru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F33" w:rsidRDefault="000A688E" w:rsidP="00E6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размещении информации по НОКОД на портале </w:t>
      </w:r>
      <w:r w:rsidRPr="00FB4BCD">
        <w:rPr>
          <w:rFonts w:ascii="Times New Roman" w:hAnsi="Times New Roman" w:cs="Times New Roman"/>
          <w:b/>
          <w:sz w:val="28"/>
          <w:szCs w:val="28"/>
        </w:rPr>
        <w:t>bus.gov.ru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нормами</w:t>
      </w:r>
      <w:r w:rsidR="00F15DDB">
        <w:rPr>
          <w:rFonts w:ascii="Times New Roman" w:hAnsi="Times New Roman" w:cs="Times New Roman"/>
          <w:sz w:val="28"/>
          <w:szCs w:val="28"/>
        </w:rPr>
        <w:t xml:space="preserve"> </w:t>
      </w:r>
      <w:r w:rsidR="00F15DDB" w:rsidRPr="00F15DDB">
        <w:rPr>
          <w:rFonts w:ascii="Times New Roman" w:hAnsi="Times New Roman" w:cs="Times New Roman"/>
          <w:sz w:val="28"/>
          <w:szCs w:val="28"/>
        </w:rPr>
        <w:t>Приказ</w:t>
      </w:r>
      <w:r w:rsidR="00F15DDB">
        <w:rPr>
          <w:rFonts w:ascii="Times New Roman" w:hAnsi="Times New Roman" w:cs="Times New Roman"/>
          <w:sz w:val="28"/>
          <w:szCs w:val="28"/>
        </w:rPr>
        <w:t>а Министерства финансов Российской Федерации</w:t>
      </w:r>
      <w:r w:rsidR="00F15DDB" w:rsidRPr="00F15DDB">
        <w:rPr>
          <w:rFonts w:ascii="Times New Roman" w:hAnsi="Times New Roman" w:cs="Times New Roman"/>
          <w:sz w:val="28"/>
          <w:szCs w:val="28"/>
        </w:rPr>
        <w:t xml:space="preserve"> от 2</w:t>
      </w:r>
      <w:r w:rsidR="00F15DDB">
        <w:rPr>
          <w:rFonts w:ascii="Times New Roman" w:hAnsi="Times New Roman" w:cs="Times New Roman"/>
          <w:sz w:val="28"/>
          <w:szCs w:val="28"/>
        </w:rPr>
        <w:t xml:space="preserve">2 июля 2015 № 116н </w:t>
      </w:r>
      <w:r w:rsidR="00F15DDB" w:rsidRPr="00F15DDB">
        <w:rPr>
          <w:rFonts w:ascii="Times New Roman" w:hAnsi="Times New Roman" w:cs="Times New Roman"/>
          <w:sz w:val="28"/>
          <w:szCs w:val="28"/>
        </w:rPr>
        <w:t>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</w:t>
      </w:r>
      <w:r w:rsidR="00F15DDB">
        <w:rPr>
          <w:rFonts w:ascii="Times New Roman" w:hAnsi="Times New Roman" w:cs="Times New Roman"/>
          <w:sz w:val="28"/>
          <w:szCs w:val="28"/>
        </w:rPr>
        <w:t>онно-телекоммуникационной сети</w:t>
      </w:r>
      <w:proofErr w:type="gramEnd"/>
      <w:r w:rsidR="00F15DDB">
        <w:rPr>
          <w:rFonts w:ascii="Times New Roman" w:hAnsi="Times New Roman" w:cs="Times New Roman"/>
          <w:sz w:val="28"/>
          <w:szCs w:val="28"/>
        </w:rPr>
        <w:t xml:space="preserve"> «</w:t>
      </w:r>
      <w:r w:rsidR="00F15DDB" w:rsidRPr="00F15DDB">
        <w:rPr>
          <w:rFonts w:ascii="Times New Roman" w:hAnsi="Times New Roman" w:cs="Times New Roman"/>
          <w:sz w:val="28"/>
          <w:szCs w:val="28"/>
        </w:rPr>
        <w:t>Интернет</w:t>
      </w:r>
      <w:r w:rsidR="00F15DDB">
        <w:rPr>
          <w:rFonts w:ascii="Times New Roman" w:hAnsi="Times New Roman" w:cs="Times New Roman"/>
          <w:sz w:val="28"/>
          <w:szCs w:val="28"/>
        </w:rPr>
        <w:t>»</w:t>
      </w:r>
      <w:r w:rsidR="00F15DDB" w:rsidRPr="00F15DDB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F15DDB" w:rsidRPr="00F15D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15DDB" w:rsidRPr="00F15DDB">
        <w:rPr>
          <w:rFonts w:ascii="Times New Roman" w:hAnsi="Times New Roman" w:cs="Times New Roman"/>
          <w:sz w:val="28"/>
          <w:szCs w:val="28"/>
        </w:rPr>
        <w:t xml:space="preserve"> ее размещения»</w:t>
      </w:r>
      <w:r w:rsidR="00F15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88E" w:rsidRDefault="00F15DDB" w:rsidP="00E6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по итогам проведения НОКОД на указанном портале должны быть размещены следующие сведения:</w:t>
      </w:r>
    </w:p>
    <w:p w:rsidR="00F15DDB" w:rsidRDefault="00F15DDB" w:rsidP="00E6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15DDB">
        <w:rPr>
          <w:rFonts w:ascii="Times New Roman" w:hAnsi="Times New Roman" w:cs="Times New Roman"/>
          <w:sz w:val="28"/>
          <w:szCs w:val="28"/>
        </w:rPr>
        <w:t xml:space="preserve"> </w:t>
      </w:r>
      <w:r w:rsidRPr="00527F5B">
        <w:rPr>
          <w:rFonts w:ascii="Times New Roman" w:hAnsi="Times New Roman" w:cs="Times New Roman"/>
          <w:b/>
          <w:sz w:val="28"/>
          <w:szCs w:val="28"/>
        </w:rPr>
        <w:t>об органе государственной власти субъекта Российской Федерации и органах местного самоуправления</w:t>
      </w:r>
      <w:r w:rsidRPr="00F15DDB">
        <w:rPr>
          <w:rFonts w:ascii="Times New Roman" w:hAnsi="Times New Roman" w:cs="Times New Roman"/>
          <w:sz w:val="28"/>
          <w:szCs w:val="28"/>
        </w:rPr>
        <w:t>,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«Интернет»;</w:t>
      </w:r>
    </w:p>
    <w:p w:rsidR="00F15DDB" w:rsidRDefault="00F15DDB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0F33" w:rsidRPr="00527F5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27F5B">
        <w:rPr>
          <w:rFonts w:ascii="Times New Roman" w:hAnsi="Times New Roman" w:cs="Times New Roman"/>
          <w:b/>
          <w:sz w:val="28"/>
          <w:szCs w:val="28"/>
        </w:rPr>
        <w:t>общественных советах</w:t>
      </w:r>
      <w:r w:rsidRPr="00F15DDB">
        <w:rPr>
          <w:rFonts w:ascii="Times New Roman" w:hAnsi="Times New Roman" w:cs="Times New Roman"/>
          <w:sz w:val="28"/>
          <w:szCs w:val="28"/>
        </w:rPr>
        <w:t xml:space="preserve"> при уполномоченных органах,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DDB" w:rsidRPr="00F15DDB" w:rsidRDefault="00F15DDB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527F5B">
        <w:rPr>
          <w:rFonts w:ascii="Times New Roman" w:hAnsi="Times New Roman" w:cs="Times New Roman"/>
          <w:b/>
          <w:sz w:val="28"/>
          <w:szCs w:val="28"/>
        </w:rPr>
        <w:t>об организации (организации-операторе)</w:t>
      </w:r>
      <w:r w:rsidRPr="00F15DDB">
        <w:rPr>
          <w:rFonts w:ascii="Times New Roman" w:hAnsi="Times New Roman" w:cs="Times New Roman"/>
          <w:sz w:val="28"/>
          <w:szCs w:val="28"/>
        </w:rPr>
        <w:t xml:space="preserve">, которая осуществляет сбор, обобщение и анализ информации о качестве оказания услуг организациями, ответственной за проведение независимой оценки качества оказания услуг организациями и определенной </w:t>
      </w:r>
      <w:r>
        <w:rPr>
          <w:rFonts w:ascii="Times New Roman" w:hAnsi="Times New Roman" w:cs="Times New Roman"/>
          <w:sz w:val="28"/>
          <w:szCs w:val="28"/>
        </w:rPr>
        <w:t>решением уполномоченного органа;</w:t>
      </w:r>
    </w:p>
    <w:p w:rsidR="00F15DDB" w:rsidRPr="00F15DDB" w:rsidRDefault="00F15DDB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15DDB">
        <w:rPr>
          <w:rFonts w:ascii="Times New Roman" w:hAnsi="Times New Roman" w:cs="Times New Roman"/>
          <w:sz w:val="28"/>
          <w:szCs w:val="28"/>
        </w:rPr>
        <w:t xml:space="preserve"> </w:t>
      </w:r>
      <w:r w:rsidRPr="00527F5B">
        <w:rPr>
          <w:rFonts w:ascii="Times New Roman" w:hAnsi="Times New Roman" w:cs="Times New Roman"/>
          <w:b/>
          <w:sz w:val="28"/>
          <w:szCs w:val="28"/>
        </w:rPr>
        <w:t>о показателях, характеризующих общие критерии оценки качества</w:t>
      </w:r>
      <w:r w:rsidRPr="00F15DDB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соответствии с частью 5 статьи 95.2 </w:t>
      </w:r>
      <w:r w:rsidR="00652907">
        <w:rPr>
          <w:rFonts w:ascii="Times New Roman" w:hAnsi="Times New Roman" w:cs="Times New Roman"/>
          <w:sz w:val="28"/>
          <w:szCs w:val="28"/>
        </w:rPr>
        <w:t xml:space="preserve">ФЗ </w:t>
      </w:r>
      <w:r w:rsidR="004C7D8C">
        <w:rPr>
          <w:rFonts w:ascii="Times New Roman" w:hAnsi="Times New Roman" w:cs="Times New Roman"/>
          <w:sz w:val="28"/>
          <w:szCs w:val="28"/>
        </w:rPr>
        <w:t xml:space="preserve">№ 273 </w:t>
      </w:r>
      <w:r w:rsidR="004C7D8C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 w:rsidR="004C7D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DDB" w:rsidRPr="00F15DDB" w:rsidRDefault="00F15DDB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DB">
        <w:rPr>
          <w:rFonts w:ascii="Times New Roman" w:hAnsi="Times New Roman" w:cs="Times New Roman"/>
          <w:sz w:val="28"/>
          <w:szCs w:val="28"/>
        </w:rPr>
        <w:t>5</w:t>
      </w:r>
      <w:r w:rsidR="004C7D8C">
        <w:rPr>
          <w:rFonts w:ascii="Times New Roman" w:hAnsi="Times New Roman" w:cs="Times New Roman"/>
          <w:sz w:val="28"/>
          <w:szCs w:val="28"/>
        </w:rPr>
        <w:t>)</w:t>
      </w:r>
      <w:r w:rsidRPr="00F15DDB">
        <w:rPr>
          <w:rFonts w:ascii="Times New Roman" w:hAnsi="Times New Roman" w:cs="Times New Roman"/>
          <w:sz w:val="28"/>
          <w:szCs w:val="28"/>
        </w:rPr>
        <w:t xml:space="preserve"> </w:t>
      </w:r>
      <w:r w:rsidRPr="00527F5B">
        <w:rPr>
          <w:rFonts w:ascii="Times New Roman" w:hAnsi="Times New Roman" w:cs="Times New Roman"/>
          <w:b/>
          <w:sz w:val="28"/>
          <w:szCs w:val="28"/>
        </w:rPr>
        <w:t>о критериях</w:t>
      </w:r>
      <w:r w:rsidRPr="00F15DDB">
        <w:rPr>
          <w:rFonts w:ascii="Times New Roman" w:hAnsi="Times New Roman" w:cs="Times New Roman"/>
          <w:sz w:val="28"/>
          <w:szCs w:val="28"/>
        </w:rPr>
        <w:t xml:space="preserve"> оценки качества оказания услуг организациями, </w:t>
      </w:r>
      <w:r w:rsidRPr="00527F5B">
        <w:rPr>
          <w:rFonts w:ascii="Times New Roman" w:hAnsi="Times New Roman" w:cs="Times New Roman"/>
          <w:b/>
          <w:sz w:val="28"/>
          <w:szCs w:val="28"/>
        </w:rPr>
        <w:t xml:space="preserve">устанавливаемых </w:t>
      </w:r>
      <w:r w:rsidRPr="00527F5B">
        <w:rPr>
          <w:rFonts w:ascii="Times New Roman" w:hAnsi="Times New Roman" w:cs="Times New Roman"/>
          <w:sz w:val="28"/>
          <w:szCs w:val="28"/>
        </w:rPr>
        <w:t>общественными советами</w:t>
      </w:r>
      <w:r w:rsidRPr="00527F5B">
        <w:rPr>
          <w:rFonts w:ascii="Times New Roman" w:hAnsi="Times New Roman" w:cs="Times New Roman"/>
          <w:b/>
          <w:sz w:val="28"/>
          <w:szCs w:val="28"/>
        </w:rPr>
        <w:t xml:space="preserve"> дополнительно</w:t>
      </w:r>
      <w:r w:rsidRPr="00F15DDB">
        <w:rPr>
          <w:rFonts w:ascii="Times New Roman" w:hAnsi="Times New Roman" w:cs="Times New Roman"/>
          <w:sz w:val="28"/>
          <w:szCs w:val="28"/>
        </w:rPr>
        <w:t xml:space="preserve"> к общим критериям оценки качества оказания услуг</w:t>
      </w:r>
      <w:r w:rsidR="00652907">
        <w:rPr>
          <w:rFonts w:ascii="Times New Roman" w:hAnsi="Times New Roman" w:cs="Times New Roman"/>
          <w:sz w:val="28"/>
          <w:szCs w:val="28"/>
        </w:rPr>
        <w:t xml:space="preserve"> (</w:t>
      </w:r>
      <w:r w:rsidR="004C7D8C">
        <w:rPr>
          <w:rFonts w:ascii="Times New Roman" w:hAnsi="Times New Roman" w:cs="Times New Roman"/>
          <w:sz w:val="28"/>
          <w:szCs w:val="28"/>
        </w:rPr>
        <w:t>о дополнительных критериях);</w:t>
      </w:r>
    </w:p>
    <w:p w:rsidR="00F15DDB" w:rsidRPr="00F15DDB" w:rsidRDefault="004C7D8C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15DDB" w:rsidRPr="00F15DDB">
        <w:rPr>
          <w:rFonts w:ascii="Times New Roman" w:hAnsi="Times New Roman" w:cs="Times New Roman"/>
          <w:sz w:val="28"/>
          <w:szCs w:val="28"/>
        </w:rPr>
        <w:t xml:space="preserve"> </w:t>
      </w:r>
      <w:r w:rsidRPr="00527F5B">
        <w:rPr>
          <w:rFonts w:ascii="Times New Roman" w:hAnsi="Times New Roman" w:cs="Times New Roman"/>
          <w:b/>
          <w:sz w:val="28"/>
          <w:szCs w:val="28"/>
        </w:rPr>
        <w:t xml:space="preserve">перечни образовательных </w:t>
      </w:r>
      <w:r w:rsidR="00F15DDB" w:rsidRPr="00527F5B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F15DDB" w:rsidRPr="00F15DDB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 качества оказания услуг, опре</w:t>
      </w:r>
      <w:r>
        <w:rPr>
          <w:rFonts w:ascii="Times New Roman" w:hAnsi="Times New Roman" w:cs="Times New Roman"/>
          <w:sz w:val="28"/>
          <w:szCs w:val="28"/>
        </w:rPr>
        <w:t>деленных общественными советами;</w:t>
      </w:r>
    </w:p>
    <w:p w:rsidR="00F15DDB" w:rsidRDefault="004C7D8C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15DDB" w:rsidRPr="00F15DDB">
        <w:rPr>
          <w:rFonts w:ascii="Times New Roman" w:hAnsi="Times New Roman" w:cs="Times New Roman"/>
          <w:sz w:val="28"/>
          <w:szCs w:val="28"/>
        </w:rPr>
        <w:t xml:space="preserve"> </w:t>
      </w:r>
      <w:r w:rsidR="00F15DDB" w:rsidRPr="00527F5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27F5B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F15DDB" w:rsidRPr="00527F5B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F15DDB" w:rsidRPr="00F15DDB">
        <w:rPr>
          <w:rFonts w:ascii="Times New Roman" w:hAnsi="Times New Roman" w:cs="Times New Roman"/>
          <w:sz w:val="28"/>
          <w:szCs w:val="28"/>
        </w:rPr>
        <w:t>, включенных в перечни организаций, в отношении которых проводится независимая оценка качества оказания услуг и в отношении которых не проводится независимая</w:t>
      </w:r>
      <w:r>
        <w:rPr>
          <w:rFonts w:ascii="Times New Roman" w:hAnsi="Times New Roman" w:cs="Times New Roman"/>
          <w:sz w:val="28"/>
          <w:szCs w:val="28"/>
        </w:rPr>
        <w:t xml:space="preserve"> оценка качества оказания услуг; </w:t>
      </w:r>
    </w:p>
    <w:p w:rsidR="004C7D8C" w:rsidRDefault="004C7D8C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15DDB" w:rsidRPr="00F15DDB">
        <w:rPr>
          <w:rFonts w:ascii="Times New Roman" w:hAnsi="Times New Roman" w:cs="Times New Roman"/>
          <w:sz w:val="28"/>
          <w:szCs w:val="28"/>
        </w:rPr>
        <w:t xml:space="preserve"> </w:t>
      </w:r>
      <w:r w:rsidR="00F15DDB" w:rsidRPr="00527F5B">
        <w:rPr>
          <w:rFonts w:ascii="Times New Roman" w:hAnsi="Times New Roman" w:cs="Times New Roman"/>
          <w:b/>
          <w:sz w:val="28"/>
          <w:szCs w:val="28"/>
        </w:rPr>
        <w:t>о результатах независимой оценки</w:t>
      </w:r>
      <w:r w:rsidR="00F15DDB" w:rsidRPr="00AA6856">
        <w:rPr>
          <w:rFonts w:ascii="Times New Roman" w:hAnsi="Times New Roman" w:cs="Times New Roman"/>
          <w:sz w:val="28"/>
          <w:szCs w:val="28"/>
        </w:rPr>
        <w:t xml:space="preserve"> качест</w:t>
      </w:r>
      <w:r w:rsidRPr="00AA6856">
        <w:rPr>
          <w:rFonts w:ascii="Times New Roman" w:hAnsi="Times New Roman" w:cs="Times New Roman"/>
          <w:sz w:val="28"/>
          <w:szCs w:val="28"/>
        </w:rPr>
        <w:t>ва оказания услуг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D8C" w:rsidRPr="00200B9A" w:rsidRDefault="00200F33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4C7D8C" w:rsidRPr="0020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целесообразным </w:t>
      </w:r>
      <w:r w:rsidR="00200B9A" w:rsidRPr="00200B9A">
        <w:rPr>
          <w:rFonts w:ascii="Times New Roman" w:hAnsi="Times New Roman" w:cs="Times New Roman"/>
          <w:color w:val="000000" w:themeColor="text1"/>
          <w:sz w:val="28"/>
          <w:szCs w:val="28"/>
        </w:rPr>
        <w:t>указать по данной позиции следующее</w:t>
      </w:r>
      <w:r w:rsidR="004C7D8C" w:rsidRPr="00200B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0B9A" w:rsidRPr="00096758" w:rsidRDefault="004C7D8C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200B9A" w:rsidRPr="00932B38">
        <w:rPr>
          <w:rFonts w:ascii="Times New Roman" w:hAnsi="Times New Roman" w:cs="Times New Roman"/>
          <w:b/>
          <w:sz w:val="28"/>
          <w:szCs w:val="28"/>
        </w:rPr>
        <w:t>аналитическую</w:t>
      </w:r>
      <w:r w:rsidRPr="00932B38">
        <w:rPr>
          <w:rFonts w:ascii="Times New Roman" w:hAnsi="Times New Roman" w:cs="Times New Roman"/>
          <w:b/>
          <w:sz w:val="28"/>
          <w:szCs w:val="28"/>
        </w:rPr>
        <w:t xml:space="preserve"> спра</w:t>
      </w:r>
      <w:r w:rsidR="00200B9A" w:rsidRPr="00932B38">
        <w:rPr>
          <w:rFonts w:ascii="Times New Roman" w:hAnsi="Times New Roman" w:cs="Times New Roman"/>
          <w:b/>
          <w:sz w:val="28"/>
          <w:szCs w:val="28"/>
        </w:rPr>
        <w:t>вку</w:t>
      </w:r>
      <w:r w:rsidRPr="00932B38">
        <w:rPr>
          <w:rFonts w:ascii="Times New Roman" w:hAnsi="Times New Roman" w:cs="Times New Roman"/>
          <w:b/>
          <w:sz w:val="28"/>
          <w:szCs w:val="28"/>
        </w:rPr>
        <w:t xml:space="preserve"> по итогам НОК</w:t>
      </w:r>
      <w:r w:rsidR="00E816AA" w:rsidRPr="00932B38">
        <w:rPr>
          <w:rFonts w:ascii="Times New Roman" w:hAnsi="Times New Roman" w:cs="Times New Roman"/>
          <w:b/>
          <w:sz w:val="28"/>
          <w:szCs w:val="28"/>
        </w:rPr>
        <w:t>ОД</w:t>
      </w:r>
      <w:r w:rsidR="00200B9A">
        <w:rPr>
          <w:rFonts w:ascii="Times New Roman" w:hAnsi="Times New Roman" w:cs="Times New Roman"/>
          <w:sz w:val="28"/>
          <w:szCs w:val="28"/>
        </w:rPr>
        <w:t>, содержащую</w:t>
      </w:r>
      <w:r w:rsidR="00E816AA">
        <w:rPr>
          <w:rFonts w:ascii="Times New Roman" w:hAnsi="Times New Roman" w:cs="Times New Roman"/>
          <w:sz w:val="28"/>
          <w:szCs w:val="28"/>
        </w:rPr>
        <w:t xml:space="preserve"> характеристику этапов проведения </w:t>
      </w:r>
      <w:r w:rsidR="00200B9A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E816AA">
        <w:rPr>
          <w:rFonts w:ascii="Times New Roman" w:hAnsi="Times New Roman" w:cs="Times New Roman"/>
          <w:sz w:val="28"/>
          <w:szCs w:val="28"/>
        </w:rPr>
        <w:t xml:space="preserve">НОКОД и анализ </w:t>
      </w:r>
      <w:r w:rsidR="00200B9A">
        <w:rPr>
          <w:rFonts w:ascii="Times New Roman" w:hAnsi="Times New Roman" w:cs="Times New Roman"/>
          <w:sz w:val="28"/>
          <w:szCs w:val="28"/>
        </w:rPr>
        <w:t xml:space="preserve">полученных результатов, включая </w:t>
      </w:r>
    </w:p>
    <w:p w:rsidR="00932B38" w:rsidRDefault="00932B38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2B38">
        <w:rPr>
          <w:rFonts w:ascii="Times New Roman" w:hAnsi="Times New Roman" w:cs="Times New Roman"/>
          <w:sz w:val="28"/>
          <w:szCs w:val="28"/>
        </w:rPr>
        <w:t xml:space="preserve"> </w:t>
      </w:r>
      <w:r w:rsidR="00343C8F">
        <w:rPr>
          <w:rFonts w:ascii="Times New Roman" w:hAnsi="Times New Roman" w:cs="Times New Roman"/>
          <w:sz w:val="28"/>
          <w:szCs w:val="28"/>
        </w:rPr>
        <w:t xml:space="preserve">информацию о проведенных мероприятиях по НОКОД: </w:t>
      </w:r>
    </w:p>
    <w:p w:rsidR="00343C8F" w:rsidRDefault="00343C8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и порядок проведения НОКОД,</w:t>
      </w:r>
    </w:p>
    <w:p w:rsidR="00343C8F" w:rsidRDefault="00343C8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образовательных организаций, охваченных НОКОД,</w:t>
      </w:r>
    </w:p>
    <w:p w:rsidR="00343C8F" w:rsidRDefault="00343C8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дополнительных критериев НОКОД и характеризующих их показателей (при наличии);</w:t>
      </w:r>
    </w:p>
    <w:p w:rsidR="00343C8F" w:rsidRDefault="00343C8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методов, источников и инструментария, применявшихся при реализации процедур НОКОД, </w:t>
      </w:r>
    </w:p>
    <w:p w:rsidR="00343C8F" w:rsidRPr="00343C8F" w:rsidRDefault="00343C8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этапов НОКОД;</w:t>
      </w:r>
    </w:p>
    <w:p w:rsidR="00200B9A" w:rsidRDefault="00932B38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00B9A">
        <w:rPr>
          <w:rFonts w:ascii="Times New Roman" w:hAnsi="Times New Roman" w:cs="Times New Roman"/>
          <w:sz w:val="28"/>
          <w:szCs w:val="28"/>
        </w:rPr>
        <w:t xml:space="preserve"> результаты мониторинговых исследований официальных сайтов </w:t>
      </w:r>
      <w:r w:rsidR="00CC7FB4">
        <w:rPr>
          <w:rFonts w:ascii="Times New Roman" w:hAnsi="Times New Roman" w:cs="Times New Roman"/>
          <w:sz w:val="28"/>
          <w:szCs w:val="28"/>
        </w:rPr>
        <w:t>обще</w:t>
      </w:r>
      <w:r w:rsidR="00200B9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проведенных по показателям 1-го и 2-го общих критериев НОКОД; </w:t>
      </w:r>
    </w:p>
    <w:p w:rsidR="00200B9A" w:rsidRDefault="00932B38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00B9A">
        <w:rPr>
          <w:rFonts w:ascii="Times New Roman" w:hAnsi="Times New Roman" w:cs="Times New Roman"/>
          <w:sz w:val="28"/>
          <w:szCs w:val="28"/>
        </w:rPr>
        <w:t xml:space="preserve"> результ</w:t>
      </w:r>
      <w:r>
        <w:rPr>
          <w:rFonts w:ascii="Times New Roman" w:hAnsi="Times New Roman" w:cs="Times New Roman"/>
          <w:sz w:val="28"/>
          <w:szCs w:val="28"/>
        </w:rPr>
        <w:t>аты анкетирования респондентов;</w:t>
      </w:r>
    </w:p>
    <w:p w:rsidR="00932B38" w:rsidRDefault="00932B38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количественные результаты НОКОД (их описание представлено ниже);</w:t>
      </w:r>
    </w:p>
    <w:p w:rsidR="00E816AA" w:rsidRDefault="00932B38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00B9A">
        <w:rPr>
          <w:rFonts w:ascii="Times New Roman" w:hAnsi="Times New Roman" w:cs="Times New Roman"/>
          <w:sz w:val="28"/>
          <w:szCs w:val="28"/>
        </w:rPr>
        <w:t xml:space="preserve"> средние балльные значения по 4-м общим критериям НОКОД;</w:t>
      </w:r>
    </w:p>
    <w:p w:rsidR="00200B9A" w:rsidRDefault="00932B38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200B9A">
        <w:rPr>
          <w:rFonts w:ascii="Times New Roman" w:hAnsi="Times New Roman" w:cs="Times New Roman"/>
          <w:sz w:val="28"/>
          <w:szCs w:val="28"/>
        </w:rPr>
        <w:t xml:space="preserve"> число образовательных организаций, получивших </w:t>
      </w:r>
      <w:r w:rsidR="00200B9A" w:rsidRPr="00200B9A">
        <w:rPr>
          <w:rFonts w:ascii="Times New Roman" w:hAnsi="Times New Roman" w:cs="Times New Roman"/>
          <w:sz w:val="28"/>
          <w:szCs w:val="28"/>
        </w:rPr>
        <w:t>по результатам НОКОД</w:t>
      </w:r>
      <w:r w:rsidR="00200B9A">
        <w:rPr>
          <w:rFonts w:ascii="Times New Roman" w:hAnsi="Times New Roman" w:cs="Times New Roman"/>
          <w:sz w:val="28"/>
          <w:szCs w:val="28"/>
        </w:rPr>
        <w:t xml:space="preserve"> </w:t>
      </w:r>
      <w:r w:rsidR="00200F33">
        <w:rPr>
          <w:rFonts w:ascii="Times New Roman" w:hAnsi="Times New Roman" w:cs="Times New Roman"/>
          <w:sz w:val="28"/>
          <w:szCs w:val="28"/>
        </w:rPr>
        <w:t xml:space="preserve">наилучшие итоговые балльные значения (количество баллов –                     от 129 до 160), </w:t>
      </w:r>
      <w:r w:rsidR="00200F33" w:rsidRPr="00200B9A">
        <w:rPr>
          <w:rFonts w:ascii="Times New Roman" w:hAnsi="Times New Roman" w:cs="Times New Roman"/>
          <w:sz w:val="28"/>
          <w:szCs w:val="28"/>
        </w:rPr>
        <w:t>наихудшие</w:t>
      </w:r>
      <w:r w:rsidR="00200F33">
        <w:rPr>
          <w:rFonts w:ascii="Times New Roman" w:hAnsi="Times New Roman" w:cs="Times New Roman"/>
          <w:sz w:val="28"/>
          <w:szCs w:val="28"/>
        </w:rPr>
        <w:t xml:space="preserve"> </w:t>
      </w:r>
      <w:r w:rsidR="00200F33" w:rsidRPr="00200F33">
        <w:rPr>
          <w:rFonts w:ascii="Times New Roman" w:hAnsi="Times New Roman" w:cs="Times New Roman"/>
          <w:sz w:val="28"/>
          <w:szCs w:val="28"/>
        </w:rPr>
        <w:t xml:space="preserve">итоговые балльные значения (количество баллов </w:t>
      </w:r>
      <w:r w:rsidR="00200F33">
        <w:rPr>
          <w:rFonts w:ascii="Times New Roman" w:hAnsi="Times New Roman" w:cs="Times New Roman"/>
          <w:sz w:val="28"/>
          <w:szCs w:val="28"/>
        </w:rPr>
        <w:t xml:space="preserve">– </w:t>
      </w:r>
      <w:r w:rsidR="00200F33" w:rsidRPr="00200F33">
        <w:rPr>
          <w:rFonts w:ascii="Times New Roman" w:hAnsi="Times New Roman" w:cs="Times New Roman"/>
          <w:sz w:val="28"/>
          <w:szCs w:val="28"/>
        </w:rPr>
        <w:t xml:space="preserve">от </w:t>
      </w:r>
      <w:r w:rsidR="00200F33">
        <w:rPr>
          <w:rFonts w:ascii="Times New Roman" w:hAnsi="Times New Roman" w:cs="Times New Roman"/>
          <w:sz w:val="28"/>
          <w:szCs w:val="28"/>
        </w:rPr>
        <w:t xml:space="preserve">0 </w:t>
      </w:r>
      <w:r w:rsidR="00200F33" w:rsidRPr="00200F33">
        <w:rPr>
          <w:rFonts w:ascii="Times New Roman" w:hAnsi="Times New Roman" w:cs="Times New Roman"/>
          <w:sz w:val="28"/>
          <w:szCs w:val="28"/>
        </w:rPr>
        <w:t>до</w:t>
      </w:r>
      <w:r w:rsidR="00200F33">
        <w:rPr>
          <w:rFonts w:ascii="Times New Roman" w:hAnsi="Times New Roman" w:cs="Times New Roman"/>
          <w:sz w:val="28"/>
          <w:szCs w:val="28"/>
        </w:rPr>
        <w:t xml:space="preserve"> 31</w:t>
      </w:r>
      <w:r w:rsidR="00200F33" w:rsidRPr="00200F33">
        <w:rPr>
          <w:rFonts w:ascii="Times New Roman" w:hAnsi="Times New Roman" w:cs="Times New Roman"/>
          <w:sz w:val="28"/>
          <w:szCs w:val="28"/>
        </w:rPr>
        <w:t>)</w:t>
      </w:r>
      <w:r w:rsidR="00200F3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00F33" w:rsidRPr="00200F33">
        <w:rPr>
          <w:rFonts w:ascii="Times New Roman" w:hAnsi="Times New Roman" w:cs="Times New Roman"/>
          <w:sz w:val="28"/>
          <w:szCs w:val="28"/>
        </w:rPr>
        <w:t>число образовательных организаций</w:t>
      </w:r>
      <w:r w:rsidR="00200F33">
        <w:rPr>
          <w:rFonts w:ascii="Times New Roman" w:hAnsi="Times New Roman" w:cs="Times New Roman"/>
          <w:sz w:val="28"/>
          <w:szCs w:val="28"/>
        </w:rPr>
        <w:t xml:space="preserve"> </w:t>
      </w:r>
      <w:r w:rsidR="00200F33" w:rsidRPr="00200B9A">
        <w:rPr>
          <w:rFonts w:ascii="Times New Roman" w:hAnsi="Times New Roman" w:cs="Times New Roman"/>
          <w:sz w:val="28"/>
          <w:szCs w:val="28"/>
        </w:rPr>
        <w:t>со средними показателями</w:t>
      </w:r>
      <w:r w:rsidR="00200F33">
        <w:rPr>
          <w:rFonts w:ascii="Times New Roman" w:hAnsi="Times New Roman" w:cs="Times New Roman"/>
          <w:sz w:val="28"/>
          <w:szCs w:val="28"/>
        </w:rPr>
        <w:t>;</w:t>
      </w:r>
    </w:p>
    <w:p w:rsidR="00932B38" w:rsidRDefault="00343C8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932B38">
        <w:rPr>
          <w:rFonts w:ascii="Times New Roman" w:hAnsi="Times New Roman" w:cs="Times New Roman"/>
          <w:sz w:val="28"/>
          <w:szCs w:val="28"/>
        </w:rPr>
        <w:t xml:space="preserve"> анализ и интерпретацию количественных результатов НОКОД;</w:t>
      </w:r>
    </w:p>
    <w:p w:rsidR="00932B38" w:rsidRDefault="00343C8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932B38">
        <w:rPr>
          <w:rFonts w:ascii="Times New Roman" w:hAnsi="Times New Roman" w:cs="Times New Roman"/>
          <w:sz w:val="28"/>
          <w:szCs w:val="28"/>
        </w:rPr>
        <w:t xml:space="preserve"> рекомендации по совершенствованию образовательной деятельности общеобразовательных организаций;</w:t>
      </w:r>
    </w:p>
    <w:p w:rsidR="00200B9A" w:rsidRDefault="00200F33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343C8F">
        <w:rPr>
          <w:rFonts w:ascii="Times New Roman" w:hAnsi="Times New Roman" w:cs="Times New Roman"/>
          <w:b/>
          <w:sz w:val="28"/>
          <w:szCs w:val="28"/>
        </w:rPr>
        <w:t>количественные результаты НОКОД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0B9A" w:rsidRPr="008F53AB" w:rsidRDefault="00A32813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00F33" w:rsidRPr="008F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F33" w:rsidRPr="00343C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рейтинг образовательных организаций</w:t>
      </w:r>
      <w:r w:rsidR="002579AA" w:rsidRPr="008F53AB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оформленный</w:t>
      </w:r>
      <w:r w:rsidR="00200F33" w:rsidRPr="008F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579AA" w:rsidRPr="008F5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</w:t>
      </w:r>
      <w:r w:rsidR="00200F33" w:rsidRPr="008F53A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Приложения, например:</w:t>
      </w:r>
    </w:p>
    <w:p w:rsidR="00200F33" w:rsidRDefault="002142CC" w:rsidP="00200F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00F33" w:rsidRPr="00200F33" w:rsidRDefault="006168FC" w:rsidP="00200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F33">
        <w:rPr>
          <w:rFonts w:ascii="Times New Roman" w:hAnsi="Times New Roman" w:cs="Times New Roman"/>
          <w:sz w:val="28"/>
          <w:szCs w:val="28"/>
        </w:rPr>
        <w:t xml:space="preserve">Рейтинг </w:t>
      </w:r>
    </w:p>
    <w:p w:rsidR="00200F33" w:rsidRPr="00200F33" w:rsidRDefault="00AA6856" w:rsidP="00200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200F33" w:rsidRPr="00200F3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</w:p>
    <w:p w:rsidR="00200F33" w:rsidRPr="00200F33" w:rsidRDefault="00200F33" w:rsidP="00200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F33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200F33">
        <w:rPr>
          <w:rFonts w:ascii="Times New Roman" w:hAnsi="Times New Roman" w:cs="Times New Roman"/>
          <w:sz w:val="28"/>
          <w:szCs w:val="28"/>
        </w:rPr>
        <w:t xml:space="preserve"> по итогам НОКОД в 20</w:t>
      </w:r>
      <w:r>
        <w:rPr>
          <w:rFonts w:ascii="Times New Roman" w:hAnsi="Times New Roman" w:cs="Times New Roman"/>
          <w:sz w:val="28"/>
          <w:szCs w:val="28"/>
        </w:rPr>
        <w:t>__ году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7"/>
        <w:gridCol w:w="6940"/>
        <w:gridCol w:w="1694"/>
      </w:tblGrid>
      <w:tr w:rsidR="00200F33" w:rsidRPr="00200F33" w:rsidTr="002142CC">
        <w:tc>
          <w:tcPr>
            <w:tcW w:w="937" w:type="dxa"/>
            <w:shd w:val="clear" w:color="auto" w:fill="F2F2F2" w:themeFill="background1" w:themeFillShade="F2"/>
          </w:tcPr>
          <w:p w:rsidR="00200F33" w:rsidRPr="00200F33" w:rsidRDefault="00200F33" w:rsidP="00200F33">
            <w:pPr>
              <w:jc w:val="center"/>
              <w:rPr>
                <w:rFonts w:cs="Times New Roman"/>
                <w:szCs w:val="28"/>
              </w:rPr>
            </w:pPr>
            <w:r w:rsidRPr="00200F33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200F33">
              <w:rPr>
                <w:rFonts w:cs="Times New Roman"/>
                <w:szCs w:val="28"/>
              </w:rPr>
              <w:t>п</w:t>
            </w:r>
            <w:proofErr w:type="gramEnd"/>
            <w:r w:rsidRPr="00200F33">
              <w:rPr>
                <w:rFonts w:cs="Times New Roman"/>
                <w:szCs w:val="28"/>
              </w:rPr>
              <w:t>/п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:rsidR="00200F33" w:rsidRPr="00200F33" w:rsidRDefault="00200F33" w:rsidP="00200F33">
            <w:pPr>
              <w:jc w:val="center"/>
              <w:rPr>
                <w:rFonts w:cs="Times New Roman"/>
                <w:szCs w:val="28"/>
              </w:rPr>
            </w:pPr>
            <w:r w:rsidRPr="00200F33">
              <w:rPr>
                <w:rFonts w:cs="Times New Roman"/>
                <w:szCs w:val="28"/>
              </w:rPr>
              <w:t>Организация, осуществляющая образовательную деятельность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200F33" w:rsidRPr="00200F33" w:rsidRDefault="00200F33" w:rsidP="00200F33">
            <w:pPr>
              <w:jc w:val="center"/>
              <w:rPr>
                <w:rFonts w:cs="Times New Roman"/>
                <w:szCs w:val="28"/>
              </w:rPr>
            </w:pPr>
            <w:r w:rsidRPr="00200F33">
              <w:rPr>
                <w:rFonts w:cs="Times New Roman"/>
                <w:szCs w:val="28"/>
              </w:rPr>
              <w:t>Итоговый балл</w:t>
            </w:r>
          </w:p>
        </w:tc>
      </w:tr>
      <w:tr w:rsidR="00200F33" w:rsidRPr="00200F33" w:rsidTr="002142CC">
        <w:tc>
          <w:tcPr>
            <w:tcW w:w="937" w:type="dxa"/>
          </w:tcPr>
          <w:p w:rsidR="00200F33" w:rsidRPr="00200F33" w:rsidRDefault="00200F33" w:rsidP="00200F33">
            <w:pPr>
              <w:jc w:val="center"/>
              <w:rPr>
                <w:rFonts w:cs="Times New Roman"/>
                <w:szCs w:val="28"/>
              </w:rPr>
            </w:pPr>
            <w:r w:rsidRPr="00200F33">
              <w:rPr>
                <w:rFonts w:cs="Times New Roman"/>
                <w:szCs w:val="28"/>
              </w:rPr>
              <w:t>1</w:t>
            </w:r>
          </w:p>
        </w:tc>
        <w:tc>
          <w:tcPr>
            <w:tcW w:w="6940" w:type="dxa"/>
          </w:tcPr>
          <w:p w:rsidR="00200F33" w:rsidRPr="00200F33" w:rsidRDefault="00200F33" w:rsidP="00200F3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Указывается полное и /или сокращенное наименование </w:t>
            </w:r>
            <w:r w:rsidR="00AA6856">
              <w:rPr>
                <w:rFonts w:eastAsia="Times New Roman" w:cs="Times New Roman"/>
                <w:color w:val="000000"/>
                <w:szCs w:val="28"/>
                <w:lang w:eastAsia="ru-RU"/>
              </w:rPr>
              <w:t>обще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образовательно</w:t>
            </w:r>
            <w:r w:rsidR="002579AA">
              <w:rPr>
                <w:rFonts w:eastAsia="Times New Roman" w:cs="Times New Roman"/>
                <w:color w:val="000000"/>
                <w:szCs w:val="28"/>
                <w:lang w:eastAsia="ru-RU"/>
              </w:rPr>
              <w:t>й организации согласно ее учредительным документам (</w:t>
            </w:r>
            <w:r w:rsidR="002579AA" w:rsidRPr="008A1B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уставу</w:t>
            </w:r>
            <w:r w:rsidR="002579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) </w:t>
            </w:r>
          </w:p>
        </w:tc>
        <w:tc>
          <w:tcPr>
            <w:tcW w:w="1694" w:type="dxa"/>
          </w:tcPr>
          <w:p w:rsidR="00200F33" w:rsidRPr="00200F33" w:rsidRDefault="002579AA" w:rsidP="00200F3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 баллов по 16 показателям 4-х общих критериев НОКОД</w:t>
            </w:r>
          </w:p>
        </w:tc>
      </w:tr>
      <w:tr w:rsidR="00200F33" w:rsidRPr="00200F33" w:rsidTr="002142CC">
        <w:tc>
          <w:tcPr>
            <w:tcW w:w="937" w:type="dxa"/>
          </w:tcPr>
          <w:p w:rsidR="00200F33" w:rsidRPr="00200F33" w:rsidRDefault="00200F33" w:rsidP="00200F33">
            <w:pPr>
              <w:jc w:val="center"/>
              <w:rPr>
                <w:rFonts w:cs="Times New Roman"/>
                <w:szCs w:val="28"/>
              </w:rPr>
            </w:pPr>
            <w:r w:rsidRPr="00200F33">
              <w:rPr>
                <w:rFonts w:cs="Times New Roman"/>
                <w:szCs w:val="28"/>
              </w:rPr>
              <w:t>2</w:t>
            </w:r>
          </w:p>
        </w:tc>
        <w:tc>
          <w:tcPr>
            <w:tcW w:w="6940" w:type="dxa"/>
          </w:tcPr>
          <w:p w:rsidR="00200F33" w:rsidRPr="00200F33" w:rsidRDefault="00200F33" w:rsidP="00200F3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200F33" w:rsidRPr="00AA6856" w:rsidRDefault="006168FC" w:rsidP="00200F33">
            <w:pPr>
              <w:jc w:val="center"/>
              <w:rPr>
                <w:rFonts w:cs="Times New Roman"/>
                <w:b/>
                <w:szCs w:val="28"/>
              </w:rPr>
            </w:pPr>
            <w:r w:rsidRPr="00AA6856">
              <w:rPr>
                <w:rFonts w:cs="Times New Roman"/>
                <w:b/>
                <w:szCs w:val="28"/>
              </w:rPr>
              <w:t>от 0 до 160</w:t>
            </w:r>
          </w:p>
        </w:tc>
      </w:tr>
    </w:tbl>
    <w:p w:rsidR="00B00CE6" w:rsidRDefault="00B00CE6" w:rsidP="00257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2CC" w:rsidRDefault="00A32813" w:rsidP="00257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00F33">
        <w:rPr>
          <w:rFonts w:ascii="Times New Roman" w:hAnsi="Times New Roman" w:cs="Times New Roman"/>
          <w:sz w:val="28"/>
          <w:szCs w:val="28"/>
        </w:rPr>
        <w:t xml:space="preserve"> </w:t>
      </w:r>
      <w:r w:rsidR="00200F33" w:rsidRPr="00343C8F">
        <w:rPr>
          <w:rFonts w:ascii="Times New Roman" w:hAnsi="Times New Roman" w:cs="Times New Roman"/>
          <w:b/>
          <w:sz w:val="28"/>
          <w:szCs w:val="28"/>
        </w:rPr>
        <w:t>сводные таблицы баллов</w:t>
      </w:r>
      <w:r w:rsidR="00200F33">
        <w:rPr>
          <w:rFonts w:ascii="Times New Roman" w:hAnsi="Times New Roman" w:cs="Times New Roman"/>
          <w:sz w:val="28"/>
          <w:szCs w:val="28"/>
        </w:rPr>
        <w:t xml:space="preserve">, набранных по каждому из 16 показателей </w:t>
      </w:r>
      <w:r w:rsidR="002579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0F33">
        <w:rPr>
          <w:rFonts w:ascii="Times New Roman" w:hAnsi="Times New Roman" w:cs="Times New Roman"/>
          <w:sz w:val="28"/>
          <w:szCs w:val="28"/>
        </w:rPr>
        <w:t>4-х общих критериев НОКОД</w:t>
      </w:r>
      <w:r w:rsidR="002579AA">
        <w:rPr>
          <w:rFonts w:ascii="Times New Roman" w:hAnsi="Times New Roman" w:cs="Times New Roman"/>
          <w:sz w:val="28"/>
          <w:szCs w:val="28"/>
        </w:rPr>
        <w:t>,</w:t>
      </w:r>
      <w:r w:rsidR="002579AA" w:rsidRPr="002579AA">
        <w:t xml:space="preserve"> </w:t>
      </w:r>
      <w:r w:rsidR="002579AA">
        <w:rPr>
          <w:rFonts w:ascii="Times New Roman" w:hAnsi="Times New Roman" w:cs="Times New Roman"/>
          <w:sz w:val="28"/>
          <w:szCs w:val="28"/>
        </w:rPr>
        <w:t>оформленные</w:t>
      </w:r>
      <w:r w:rsidR="002579AA" w:rsidRPr="002579AA">
        <w:rPr>
          <w:rFonts w:ascii="Times New Roman" w:hAnsi="Times New Roman" w:cs="Times New Roman"/>
          <w:sz w:val="28"/>
          <w:szCs w:val="28"/>
        </w:rPr>
        <w:t xml:space="preserve"> в виде Приложения</w:t>
      </w:r>
      <w:r w:rsidR="00D2426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D24268" w:rsidRPr="00D2426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579AA" w:rsidRPr="002579AA">
        <w:rPr>
          <w:rFonts w:ascii="Times New Roman" w:hAnsi="Times New Roman" w:cs="Times New Roman"/>
          <w:sz w:val="28"/>
          <w:szCs w:val="28"/>
        </w:rPr>
        <w:t>, например:</w:t>
      </w:r>
      <w:r w:rsidR="002142CC" w:rsidRPr="0021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9AA" w:rsidRPr="002579AA" w:rsidRDefault="002142CC" w:rsidP="002142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00F33" w:rsidRDefault="002579AA" w:rsidP="00616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E60">
        <w:rPr>
          <w:rFonts w:ascii="Times New Roman" w:hAnsi="Times New Roman" w:cs="Times New Roman"/>
          <w:sz w:val="28"/>
          <w:szCs w:val="28"/>
        </w:rPr>
        <w:t>Сводные таблицы оценки показателей, характеризующих общие критерии независимой оценки качества образовательной деятельности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284"/>
        <w:gridCol w:w="5812"/>
      </w:tblGrid>
      <w:tr w:rsidR="003263AE" w:rsidRPr="006168FC" w:rsidTr="003263AE">
        <w:tc>
          <w:tcPr>
            <w:tcW w:w="3510" w:type="dxa"/>
            <w:vMerge w:val="restart"/>
          </w:tcPr>
          <w:p w:rsidR="003263AE" w:rsidRDefault="003263AE" w:rsidP="0025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AE" w:rsidRDefault="003263AE" w:rsidP="0025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AE" w:rsidRDefault="003263AE" w:rsidP="0025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AE" w:rsidRPr="006168FC" w:rsidRDefault="003263AE" w:rsidP="0025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96" w:type="dxa"/>
            <w:gridSpan w:val="2"/>
          </w:tcPr>
          <w:p w:rsidR="003263AE" w:rsidRDefault="003263AE" w:rsidP="0025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3AE" w:rsidRPr="006168FC" w:rsidRDefault="003263AE" w:rsidP="0025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и /или сокращенное наименование согласно учредительным документам образовательной организации)</w:t>
            </w:r>
          </w:p>
        </w:tc>
      </w:tr>
      <w:tr w:rsidR="003263AE" w:rsidRPr="006168FC" w:rsidTr="003263AE">
        <w:tc>
          <w:tcPr>
            <w:tcW w:w="3510" w:type="dxa"/>
            <w:vMerge/>
          </w:tcPr>
          <w:p w:rsidR="003263AE" w:rsidRPr="006168FC" w:rsidRDefault="003263AE" w:rsidP="0025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263AE" w:rsidRPr="006168FC" w:rsidRDefault="003263AE" w:rsidP="003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3263AE" w:rsidRPr="006168FC" w:rsidRDefault="003263AE" w:rsidP="00326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3263AE">
        <w:tc>
          <w:tcPr>
            <w:tcW w:w="9606" w:type="dxa"/>
            <w:gridSpan w:val="3"/>
          </w:tcPr>
          <w:p w:rsidR="003263AE" w:rsidRPr="006168FC" w:rsidRDefault="003263AE" w:rsidP="00D2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(баллы)</w:t>
            </w:r>
          </w:p>
        </w:tc>
      </w:tr>
      <w:tr w:rsidR="003263AE" w:rsidRPr="006168FC" w:rsidTr="00B00CE6">
        <w:tc>
          <w:tcPr>
            <w:tcW w:w="3794" w:type="dxa"/>
            <w:gridSpan w:val="2"/>
          </w:tcPr>
          <w:p w:rsidR="003263AE" w:rsidRPr="006168FC" w:rsidRDefault="003263AE" w:rsidP="00B00C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Указывается полное наименование показателя согласно </w:t>
            </w:r>
            <w:r w:rsidR="00B00CE6" w:rsidRPr="00B00CE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00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CE6" w:rsidRPr="00B00C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5 декабря 2014 </w:t>
            </w:r>
            <w:r w:rsidR="00B00CE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00CE6" w:rsidRPr="00B00CE6">
              <w:rPr>
                <w:rFonts w:ascii="Times New Roman" w:hAnsi="Times New Roman" w:cs="Times New Roman"/>
                <w:sz w:val="24"/>
                <w:szCs w:val="24"/>
              </w:rPr>
              <w:t>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    </w:r>
          </w:p>
        </w:tc>
        <w:tc>
          <w:tcPr>
            <w:tcW w:w="5812" w:type="dxa"/>
          </w:tcPr>
          <w:p w:rsidR="003263AE" w:rsidRDefault="003263AE" w:rsidP="0061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AE" w:rsidRPr="006168FC" w:rsidRDefault="003263AE" w:rsidP="0061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показателю</w:t>
            </w:r>
          </w:p>
        </w:tc>
      </w:tr>
      <w:tr w:rsidR="003263AE" w:rsidRPr="006168FC" w:rsidTr="00B00CE6">
        <w:tc>
          <w:tcPr>
            <w:tcW w:w="3794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B00CE6">
        <w:tc>
          <w:tcPr>
            <w:tcW w:w="3794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B00CE6">
        <w:tc>
          <w:tcPr>
            <w:tcW w:w="3794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B00CE6">
        <w:tc>
          <w:tcPr>
            <w:tcW w:w="3794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3263AE" w:rsidRPr="006168FC" w:rsidRDefault="003263AE" w:rsidP="00326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 по 4-м показателям 1-го общего критерия</w:t>
            </w:r>
          </w:p>
        </w:tc>
      </w:tr>
      <w:tr w:rsidR="003263AE" w:rsidRPr="006168FC" w:rsidTr="003263AE">
        <w:tc>
          <w:tcPr>
            <w:tcW w:w="9606" w:type="dxa"/>
            <w:gridSpan w:val="3"/>
          </w:tcPr>
          <w:p w:rsidR="003263AE" w:rsidRPr="006168FC" w:rsidRDefault="003263AE" w:rsidP="0061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 xml:space="preserve">II. Показатели, характеризующие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(баллы)</w:t>
            </w: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61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показателю</w:t>
            </w: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35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616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 по 7 показателям 2-го общего критерия</w:t>
            </w:r>
          </w:p>
        </w:tc>
      </w:tr>
      <w:tr w:rsidR="003263AE" w:rsidRPr="006168FC" w:rsidTr="003263AE">
        <w:tc>
          <w:tcPr>
            <w:tcW w:w="9606" w:type="dxa"/>
            <w:gridSpan w:val="3"/>
          </w:tcPr>
          <w:p w:rsidR="003263AE" w:rsidRDefault="003263AE" w:rsidP="0061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 xml:space="preserve">III. Показатели, характеризующие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  <w:p w:rsidR="003263AE" w:rsidRPr="006168FC" w:rsidRDefault="003263AE" w:rsidP="0061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8FC">
              <w:rPr>
                <w:rFonts w:ascii="Times New Roman" w:hAnsi="Times New Roman" w:cs="Times New Roman"/>
                <w:sz w:val="24"/>
                <w:szCs w:val="24"/>
              </w:rPr>
              <w:t xml:space="preserve">(%,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переведенные в </w:t>
            </w: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баллы)</w:t>
            </w:r>
            <w:proofErr w:type="gramEnd"/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61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показателю</w:t>
            </w: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35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616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 по 2-м показателям 3-го общего критерия</w:t>
            </w:r>
          </w:p>
        </w:tc>
      </w:tr>
      <w:tr w:rsidR="003263AE" w:rsidRPr="006168FC" w:rsidTr="003263AE">
        <w:tc>
          <w:tcPr>
            <w:tcW w:w="9606" w:type="dxa"/>
            <w:gridSpan w:val="3"/>
          </w:tcPr>
          <w:p w:rsidR="003263AE" w:rsidRDefault="003263AE" w:rsidP="0061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 xml:space="preserve">. Показатели, характеризующие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 xml:space="preserve">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  <w:p w:rsidR="003263AE" w:rsidRDefault="003263AE" w:rsidP="0061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8FC">
              <w:rPr>
                <w:rFonts w:ascii="Times New Roman" w:hAnsi="Times New Roman" w:cs="Times New Roman"/>
                <w:sz w:val="24"/>
                <w:szCs w:val="24"/>
              </w:rPr>
              <w:t xml:space="preserve">(%,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переведенные в </w:t>
            </w: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баллы)</w:t>
            </w:r>
            <w:proofErr w:type="gramEnd"/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61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показателю</w:t>
            </w: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35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35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 по 3-м показателям 4-го общего критерия</w:t>
            </w:r>
          </w:p>
        </w:tc>
      </w:tr>
      <w:tr w:rsidR="003263AE" w:rsidRPr="006168FC" w:rsidTr="003263AE">
        <w:tc>
          <w:tcPr>
            <w:tcW w:w="3510" w:type="dxa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2"/>
          </w:tcPr>
          <w:p w:rsidR="003263AE" w:rsidRPr="006168FC" w:rsidRDefault="003263AE" w:rsidP="00200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балл по всем 16 показателям 4-х общих критериев НОКОД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8"/>
            </w:r>
          </w:p>
        </w:tc>
      </w:tr>
    </w:tbl>
    <w:p w:rsidR="003263AE" w:rsidRDefault="003263AE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652" w:rsidRDefault="00CE6652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343C8F">
        <w:rPr>
          <w:rFonts w:ascii="Times New Roman" w:hAnsi="Times New Roman" w:cs="Times New Roman"/>
          <w:b/>
          <w:sz w:val="28"/>
          <w:szCs w:val="28"/>
        </w:rPr>
        <w:t>предложения об улучшении качества деятельности образовательных организаций</w:t>
      </w:r>
      <w:r w:rsidRPr="00F15D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охваченных НОКОД, </w:t>
      </w:r>
      <w:r w:rsidRPr="00F15DDB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15DDB">
        <w:rPr>
          <w:rFonts w:ascii="Times New Roman" w:hAnsi="Times New Roman" w:cs="Times New Roman"/>
          <w:sz w:val="28"/>
          <w:szCs w:val="28"/>
        </w:rPr>
        <w:t xml:space="preserve"> общественными советами в уполномоченные органы</w:t>
      </w:r>
      <w:r w:rsidR="00527F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8A5A66">
        <w:rPr>
          <w:rFonts w:ascii="Times New Roman" w:hAnsi="Times New Roman" w:cs="Times New Roman"/>
          <w:sz w:val="28"/>
          <w:szCs w:val="28"/>
        </w:rPr>
        <w:t xml:space="preserve">разработанных общественными </w:t>
      </w:r>
      <w:r w:rsidR="008A5A66" w:rsidRPr="00B7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советами </w:t>
      </w:r>
      <w:r w:rsidR="00B77FB8" w:rsidRPr="00B77FB8">
        <w:rPr>
          <w:rFonts w:ascii="Times New Roman" w:hAnsi="Times New Roman" w:cs="Times New Roman"/>
          <w:color w:val="000000" w:themeColor="text1"/>
          <w:sz w:val="28"/>
          <w:szCs w:val="28"/>
        </w:rPr>
        <w:t>обобщенных</w:t>
      </w:r>
      <w:r w:rsidRPr="00B7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и рекомендаций, касающихся </w:t>
      </w:r>
      <w:r w:rsidR="008A5A66">
        <w:rPr>
          <w:rFonts w:ascii="Times New Roman" w:hAnsi="Times New Roman" w:cs="Times New Roman"/>
          <w:sz w:val="28"/>
          <w:szCs w:val="28"/>
        </w:rPr>
        <w:t xml:space="preserve">улучшения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всех охваченных НОКОД </w:t>
      </w:r>
      <w:r w:rsidR="00722F5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на следующее полугодие или будущий календарный и/или учебный год, представляется целесообразным выделить образовательные организации</w:t>
      </w:r>
      <w:r w:rsidR="00722F5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, набравшие наименьшее количество баллов по каждому из 16 показателей общих критериев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НОКОД, а затем разработать конкретные рекомендации по улучшению качества оказания образовательных услуг для данных </w:t>
      </w:r>
      <w:r w:rsidR="00722F5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27F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E6652" w:rsidRDefault="008A5A66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27F5B">
        <w:rPr>
          <w:rFonts w:ascii="Times New Roman" w:hAnsi="Times New Roman" w:cs="Times New Roman"/>
          <w:b/>
          <w:sz w:val="28"/>
          <w:szCs w:val="28"/>
        </w:rPr>
        <w:t>сведения о результатах рассмотрения уполномоченными органами сведений о результатах независимой оценки</w:t>
      </w:r>
      <w:r w:rsidRPr="00F15DDB">
        <w:rPr>
          <w:rFonts w:ascii="Times New Roman" w:hAnsi="Times New Roman" w:cs="Times New Roman"/>
          <w:sz w:val="28"/>
          <w:szCs w:val="28"/>
        </w:rPr>
        <w:t xml:space="preserve"> качества оказания услуг организациями и предложениях об улучшении качества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2813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>
        <w:rPr>
          <w:rFonts w:ascii="Times New Roman" w:hAnsi="Times New Roman" w:cs="Times New Roman"/>
          <w:sz w:val="28"/>
          <w:szCs w:val="28"/>
        </w:rPr>
        <w:t>в форме приказов соответствующих органов</w:t>
      </w:r>
      <w:r w:rsidR="00A32813">
        <w:rPr>
          <w:rFonts w:ascii="Times New Roman" w:hAnsi="Times New Roman" w:cs="Times New Roman"/>
          <w:sz w:val="28"/>
          <w:szCs w:val="28"/>
        </w:rPr>
        <w:t>)</w:t>
      </w:r>
      <w:r w:rsidR="00527F5B">
        <w:rPr>
          <w:rFonts w:ascii="Times New Roman" w:hAnsi="Times New Roman" w:cs="Times New Roman"/>
          <w:sz w:val="28"/>
          <w:szCs w:val="28"/>
        </w:rPr>
        <w:t>.</w:t>
      </w:r>
      <w:r w:rsidR="00EE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A2" w:rsidRDefault="00527F5B" w:rsidP="00EE1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E10A2">
        <w:rPr>
          <w:rFonts w:ascii="Times New Roman" w:hAnsi="Times New Roman" w:cs="Times New Roman"/>
          <w:sz w:val="28"/>
          <w:szCs w:val="28"/>
        </w:rPr>
        <w:t xml:space="preserve">этом по данной позиции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E10A2">
        <w:rPr>
          <w:rFonts w:ascii="Times New Roman" w:hAnsi="Times New Roman" w:cs="Times New Roman"/>
          <w:sz w:val="28"/>
          <w:szCs w:val="28"/>
        </w:rPr>
        <w:t xml:space="preserve">быть размещены разработанные уполномоченными органами </w:t>
      </w:r>
      <w:r w:rsidR="00EE10A2" w:rsidRPr="00527F5B">
        <w:rPr>
          <w:rFonts w:ascii="Times New Roman" w:hAnsi="Times New Roman" w:cs="Times New Roman"/>
          <w:b/>
          <w:sz w:val="28"/>
          <w:szCs w:val="28"/>
        </w:rPr>
        <w:t xml:space="preserve">планы мероприятий по улучшению качества оказания образовательных услуг </w:t>
      </w:r>
      <w:r w:rsidR="00722F5B" w:rsidRPr="00722F5B">
        <w:rPr>
          <w:rFonts w:ascii="Times New Roman" w:hAnsi="Times New Roman" w:cs="Times New Roman"/>
          <w:sz w:val="28"/>
          <w:szCs w:val="28"/>
        </w:rPr>
        <w:t>обще</w:t>
      </w:r>
      <w:r w:rsidR="00EE10A2" w:rsidRPr="00EE10A2">
        <w:rPr>
          <w:rFonts w:ascii="Times New Roman" w:hAnsi="Times New Roman" w:cs="Times New Roman"/>
          <w:sz w:val="28"/>
          <w:szCs w:val="28"/>
        </w:rPr>
        <w:t>образовательными организациями по результатам независи</w:t>
      </w:r>
      <w:r w:rsidR="00EE10A2">
        <w:rPr>
          <w:rFonts w:ascii="Times New Roman" w:hAnsi="Times New Roman" w:cs="Times New Roman"/>
          <w:sz w:val="28"/>
          <w:szCs w:val="28"/>
        </w:rPr>
        <w:t>мой оценки качества образования;</w:t>
      </w:r>
    </w:p>
    <w:p w:rsidR="00D11652" w:rsidRDefault="008A5A66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527F5B">
        <w:rPr>
          <w:rFonts w:ascii="Times New Roman" w:hAnsi="Times New Roman" w:cs="Times New Roman"/>
          <w:b/>
          <w:sz w:val="28"/>
          <w:szCs w:val="28"/>
        </w:rPr>
        <w:t xml:space="preserve">иные </w:t>
      </w:r>
      <w:r w:rsidR="00F15DDB" w:rsidRPr="00527F5B">
        <w:rPr>
          <w:rFonts w:ascii="Times New Roman" w:hAnsi="Times New Roman" w:cs="Times New Roman"/>
          <w:b/>
          <w:sz w:val="28"/>
          <w:szCs w:val="28"/>
        </w:rPr>
        <w:t>информация и документы</w:t>
      </w:r>
      <w:r w:rsidR="00F15DDB" w:rsidRPr="00F15DD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="00F15DDB" w:rsidRPr="00F15DDB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F15DDB" w:rsidRPr="00F15DDB">
        <w:rPr>
          <w:rFonts w:ascii="Times New Roman" w:hAnsi="Times New Roman" w:cs="Times New Roman"/>
          <w:sz w:val="28"/>
          <w:szCs w:val="28"/>
        </w:rPr>
        <w:t xml:space="preserve"> организациями, размещаемые уполномоченным</w:t>
      </w:r>
      <w:r w:rsidR="00317A59">
        <w:rPr>
          <w:rFonts w:ascii="Times New Roman" w:hAnsi="Times New Roman" w:cs="Times New Roman"/>
          <w:sz w:val="28"/>
          <w:szCs w:val="28"/>
        </w:rPr>
        <w:t>и органами</w:t>
      </w:r>
      <w:r w:rsidR="00F15DDB" w:rsidRPr="00F15DDB">
        <w:rPr>
          <w:rFonts w:ascii="Times New Roman" w:hAnsi="Times New Roman" w:cs="Times New Roman"/>
          <w:sz w:val="28"/>
          <w:szCs w:val="28"/>
        </w:rPr>
        <w:t xml:space="preserve"> на официальном сайте для размещения информации о государственных и муниципальных учреждениях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17A59">
        <w:rPr>
          <w:rFonts w:ascii="Times New Roman" w:hAnsi="Times New Roman" w:cs="Times New Roman"/>
          <w:sz w:val="28"/>
          <w:szCs w:val="28"/>
        </w:rPr>
        <w:t xml:space="preserve"> по решению уполномоченных органов</w:t>
      </w:r>
      <w:r w:rsidR="00F15DDB" w:rsidRPr="00F15DDB">
        <w:rPr>
          <w:rFonts w:ascii="Times New Roman" w:hAnsi="Times New Roman" w:cs="Times New Roman"/>
          <w:sz w:val="28"/>
          <w:szCs w:val="28"/>
        </w:rPr>
        <w:t>.</w:t>
      </w:r>
      <w:r w:rsidRPr="008A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11652">
        <w:rPr>
          <w:rFonts w:ascii="Times New Roman" w:hAnsi="Times New Roman" w:cs="Times New Roman"/>
          <w:sz w:val="28"/>
          <w:szCs w:val="28"/>
        </w:rPr>
        <w:t xml:space="preserve">целесообразным представляется размещение </w:t>
      </w:r>
      <w:r w:rsidRPr="00527F5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11652" w:rsidRPr="00527F5B">
        <w:rPr>
          <w:rFonts w:ascii="Times New Roman" w:hAnsi="Times New Roman" w:cs="Times New Roman"/>
          <w:b/>
          <w:sz w:val="28"/>
          <w:szCs w:val="28"/>
        </w:rPr>
        <w:t>ов</w:t>
      </w:r>
      <w:r w:rsidRPr="00527F5B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 w:rsidRPr="00200F33">
        <w:rPr>
          <w:rFonts w:ascii="Times New Roman" w:hAnsi="Times New Roman" w:cs="Times New Roman"/>
          <w:sz w:val="28"/>
          <w:szCs w:val="28"/>
        </w:rPr>
        <w:t xml:space="preserve"> о проведении НОКОД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A66" w:rsidRDefault="00D11652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A6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об организации НОКОД, содержащий перечень образовательных организаций, которые планируется охватить независимой оценкой качества, график проведения НОКОД, этапы проведения мероприятий по НОКОД и др.;</w:t>
      </w:r>
    </w:p>
    <w:p w:rsidR="00D11652" w:rsidRDefault="00D11652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общественного совета об итогах </w:t>
      </w:r>
      <w:r w:rsidR="00EE10A2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НОКОД, </w:t>
      </w:r>
      <w:r w:rsidR="00EE10A2">
        <w:rPr>
          <w:rFonts w:ascii="Times New Roman" w:hAnsi="Times New Roman" w:cs="Times New Roman"/>
          <w:sz w:val="28"/>
          <w:szCs w:val="28"/>
        </w:rPr>
        <w:t>который может включить в себя результаты анкетирования респондентов, сводные таблицы по показателям независимой оценки качества, рейтинг образовательных организаций, рекомендации образовательным организациям по улучшению осуществляемой ими образовательной деятельности</w:t>
      </w:r>
      <w:r w:rsidR="00D43834">
        <w:rPr>
          <w:rFonts w:ascii="Times New Roman" w:hAnsi="Times New Roman" w:cs="Times New Roman"/>
          <w:sz w:val="28"/>
          <w:szCs w:val="28"/>
        </w:rPr>
        <w:t xml:space="preserve"> и</w:t>
      </w:r>
      <w:r w:rsidR="006D1802">
        <w:rPr>
          <w:rFonts w:ascii="Times New Roman" w:hAnsi="Times New Roman" w:cs="Times New Roman"/>
          <w:sz w:val="28"/>
          <w:szCs w:val="28"/>
        </w:rPr>
        <w:t xml:space="preserve"> т.д</w:t>
      </w:r>
      <w:r w:rsidR="00EE10A2">
        <w:rPr>
          <w:rFonts w:ascii="Times New Roman" w:hAnsi="Times New Roman" w:cs="Times New Roman"/>
          <w:sz w:val="28"/>
          <w:szCs w:val="28"/>
        </w:rPr>
        <w:t>.</w:t>
      </w:r>
    </w:p>
    <w:p w:rsidR="008A1BD4" w:rsidRDefault="008A1BD4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5F" w:rsidRDefault="00966D5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5F" w:rsidRDefault="00966D5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5F" w:rsidRDefault="00966D5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5F" w:rsidRDefault="00966D5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5F" w:rsidRDefault="00966D5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5F" w:rsidRDefault="00966D5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5F" w:rsidRDefault="00966D5F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5E5" w:rsidRDefault="003545E5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очередь, на </w:t>
      </w:r>
      <w:r w:rsidRPr="00FB4BCD">
        <w:rPr>
          <w:rFonts w:ascii="Times New Roman" w:hAnsi="Times New Roman" w:cs="Times New Roman"/>
          <w:b/>
          <w:sz w:val="28"/>
          <w:szCs w:val="28"/>
        </w:rPr>
        <w:t xml:space="preserve">официальных сайтах </w:t>
      </w:r>
      <w:r w:rsidR="00527F5B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27F5B" w:rsidRPr="002142CC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Федерации, осуществляющего государственное управление в сфере образования</w:t>
      </w:r>
      <w:r w:rsidR="00527F5B">
        <w:rPr>
          <w:rFonts w:ascii="Times New Roman" w:hAnsi="Times New Roman" w:cs="Times New Roman"/>
          <w:sz w:val="28"/>
          <w:szCs w:val="28"/>
        </w:rPr>
        <w:t xml:space="preserve">, и </w:t>
      </w:r>
      <w:r w:rsidR="00527F5B" w:rsidRPr="002142CC"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="00527F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помимо размещения </w:t>
      </w:r>
      <w:r w:rsidR="0099568B">
        <w:rPr>
          <w:rFonts w:ascii="Times New Roman" w:hAnsi="Times New Roman" w:cs="Times New Roman"/>
          <w:sz w:val="28"/>
          <w:szCs w:val="28"/>
        </w:rPr>
        <w:t>выше</w:t>
      </w:r>
      <w:r w:rsidR="00DB7E6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B4BCD">
        <w:rPr>
          <w:rFonts w:ascii="Times New Roman" w:hAnsi="Times New Roman" w:cs="Times New Roman"/>
          <w:sz w:val="28"/>
          <w:szCs w:val="28"/>
        </w:rPr>
        <w:t>сведений</w:t>
      </w:r>
      <w:r w:rsidR="00633AD5">
        <w:rPr>
          <w:rFonts w:ascii="Times New Roman" w:hAnsi="Times New Roman" w:cs="Times New Roman"/>
          <w:sz w:val="28"/>
          <w:szCs w:val="28"/>
        </w:rPr>
        <w:t xml:space="preserve"> о результатах НОКОД</w:t>
      </w:r>
      <w:r w:rsidR="00FB4BCD">
        <w:rPr>
          <w:rFonts w:ascii="Times New Roman" w:hAnsi="Times New Roman" w:cs="Times New Roman"/>
          <w:sz w:val="28"/>
          <w:szCs w:val="28"/>
        </w:rPr>
        <w:t>, рекомендуется:</w:t>
      </w:r>
    </w:p>
    <w:p w:rsidR="00FB4BCD" w:rsidRDefault="00FB4BCD" w:rsidP="00F1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B4BCD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отдельную </w:t>
      </w:r>
      <w:r w:rsidRPr="00FB4BCD">
        <w:rPr>
          <w:rFonts w:ascii="Times New Roman" w:hAnsi="Times New Roman" w:cs="Times New Roman"/>
          <w:sz w:val="28"/>
          <w:szCs w:val="28"/>
        </w:rPr>
        <w:t>страницу</w:t>
      </w:r>
      <w:r w:rsidR="00810583">
        <w:rPr>
          <w:rFonts w:ascii="Times New Roman" w:hAnsi="Times New Roman" w:cs="Times New Roman"/>
          <w:sz w:val="28"/>
          <w:szCs w:val="28"/>
        </w:rPr>
        <w:t xml:space="preserve"> / раздел</w:t>
      </w:r>
      <w:r w:rsidRPr="00FB4BCD">
        <w:rPr>
          <w:rFonts w:ascii="Times New Roman" w:hAnsi="Times New Roman" w:cs="Times New Roman"/>
          <w:sz w:val="28"/>
          <w:szCs w:val="28"/>
        </w:rPr>
        <w:t xml:space="preserve"> «Независимая оценка качества</w:t>
      </w:r>
      <w:r w:rsidR="009956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B4B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(аналогичная рекомендация касается официальных сайтов </w:t>
      </w:r>
      <w:r w:rsidRPr="00FB4BC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10583" w:rsidRDefault="00FB4BCD" w:rsidP="00FB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B4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583" w:rsidRPr="00FB4BCD">
        <w:rPr>
          <w:rFonts w:ascii="Times New Roman" w:hAnsi="Times New Roman" w:cs="Times New Roman"/>
          <w:sz w:val="28"/>
          <w:szCs w:val="28"/>
        </w:rPr>
        <w:t>разместить ссылку</w:t>
      </w:r>
      <w:proofErr w:type="gramEnd"/>
      <w:r w:rsidR="00810583" w:rsidRPr="00FB4BCD">
        <w:rPr>
          <w:rFonts w:ascii="Times New Roman" w:hAnsi="Times New Roman" w:cs="Times New Roman"/>
          <w:sz w:val="28"/>
          <w:szCs w:val="28"/>
        </w:rPr>
        <w:t xml:space="preserve"> </w:t>
      </w:r>
      <w:r w:rsidR="0099568B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810583" w:rsidRPr="00FB4BCD">
        <w:rPr>
          <w:rFonts w:ascii="Times New Roman" w:hAnsi="Times New Roman" w:cs="Times New Roman"/>
          <w:sz w:val="28"/>
          <w:szCs w:val="28"/>
        </w:rPr>
        <w:t>о НОКО</w:t>
      </w:r>
      <w:r w:rsidR="00810583">
        <w:rPr>
          <w:rFonts w:ascii="Times New Roman" w:hAnsi="Times New Roman" w:cs="Times New Roman"/>
          <w:sz w:val="28"/>
          <w:szCs w:val="28"/>
        </w:rPr>
        <w:t>Д на стартовой странице сайта;</w:t>
      </w:r>
    </w:p>
    <w:p w:rsidR="00FB4BCD" w:rsidRDefault="00810583" w:rsidP="00FB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4BCD" w:rsidRPr="00FB4BCD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</w:t>
      </w:r>
      <w:r w:rsidRPr="00FB4BCD">
        <w:rPr>
          <w:rFonts w:ascii="Times New Roman" w:hAnsi="Times New Roman" w:cs="Times New Roman"/>
          <w:sz w:val="28"/>
          <w:szCs w:val="28"/>
        </w:rPr>
        <w:t>о НОКО</w:t>
      </w:r>
      <w:r>
        <w:rPr>
          <w:rFonts w:ascii="Times New Roman" w:hAnsi="Times New Roman" w:cs="Times New Roman"/>
          <w:sz w:val="28"/>
          <w:szCs w:val="28"/>
        </w:rPr>
        <w:t xml:space="preserve">Д на одном электронном ресурсе, а также ее </w:t>
      </w:r>
      <w:r w:rsidR="00FB4BCD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FB4BCD" w:rsidRPr="00FB4BCD">
        <w:rPr>
          <w:rFonts w:ascii="Times New Roman" w:hAnsi="Times New Roman" w:cs="Times New Roman"/>
          <w:sz w:val="28"/>
          <w:szCs w:val="28"/>
        </w:rPr>
        <w:t>обновление</w:t>
      </w:r>
      <w:r>
        <w:rPr>
          <w:rFonts w:ascii="Times New Roman" w:hAnsi="Times New Roman" w:cs="Times New Roman"/>
          <w:sz w:val="28"/>
          <w:szCs w:val="28"/>
        </w:rPr>
        <w:t xml:space="preserve"> (включая сведе</w:t>
      </w:r>
      <w:r w:rsidR="001055CE">
        <w:rPr>
          <w:rFonts w:ascii="Times New Roman" w:hAnsi="Times New Roman" w:cs="Times New Roman"/>
          <w:sz w:val="28"/>
          <w:szCs w:val="28"/>
        </w:rPr>
        <w:t>ния о графике проведения оценки,</w:t>
      </w:r>
      <w:r w:rsidR="00D31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перечне образовательных организаций, подлежащих оценке в текущий период</w:t>
      </w:r>
      <w:r w:rsidR="00D31CA6">
        <w:rPr>
          <w:rFonts w:ascii="Times New Roman" w:hAnsi="Times New Roman" w:cs="Times New Roman"/>
          <w:sz w:val="28"/>
          <w:szCs w:val="28"/>
        </w:rPr>
        <w:t>);</w:t>
      </w:r>
    </w:p>
    <w:p w:rsidR="00810583" w:rsidRDefault="00810583" w:rsidP="00FB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нормативную базу НОКОД федерального и регионального </w:t>
      </w:r>
      <w:r w:rsidR="00DB7E6E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583" w:rsidRDefault="00810583" w:rsidP="00FB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B4BCD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ссылку </w:t>
      </w:r>
      <w:r w:rsidRPr="00FB4B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 bus.gov.ru;</w:t>
      </w:r>
    </w:p>
    <w:p w:rsidR="00FB4BCD" w:rsidRPr="00FB4BCD" w:rsidRDefault="00810583" w:rsidP="00FB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B4BCD" w:rsidRPr="00FB4BCD">
        <w:rPr>
          <w:rFonts w:ascii="Times New Roman" w:hAnsi="Times New Roman" w:cs="Times New Roman"/>
          <w:sz w:val="28"/>
          <w:szCs w:val="28"/>
        </w:rPr>
        <w:t>обеспечить наличие веб-сервиса для возможности выражения мнения граждан о качестве оказанных образовательных услуг, а также внесения предложений, направленных на улучшение качества предо</w:t>
      </w:r>
      <w:r w:rsidR="00FB4BCD">
        <w:rPr>
          <w:rFonts w:ascii="Times New Roman" w:hAnsi="Times New Roman" w:cs="Times New Roman"/>
          <w:sz w:val="28"/>
          <w:szCs w:val="28"/>
        </w:rPr>
        <w:t>ставления образов</w:t>
      </w:r>
      <w:r w:rsidR="00550572">
        <w:rPr>
          <w:rFonts w:ascii="Times New Roman" w:hAnsi="Times New Roman" w:cs="Times New Roman"/>
          <w:sz w:val="28"/>
          <w:szCs w:val="28"/>
        </w:rPr>
        <w:t>ательных услуг (</w:t>
      </w:r>
      <w:r w:rsidR="00550572" w:rsidRPr="00550572">
        <w:rPr>
          <w:rFonts w:ascii="Times New Roman" w:hAnsi="Times New Roman" w:cs="Times New Roman"/>
          <w:sz w:val="28"/>
          <w:szCs w:val="28"/>
        </w:rPr>
        <w:t>для этого могут быть использованы сервисы интерактивного голосова</w:t>
      </w:r>
      <w:r w:rsidR="00F96AC9">
        <w:rPr>
          <w:rFonts w:ascii="Times New Roman" w:hAnsi="Times New Roman" w:cs="Times New Roman"/>
          <w:sz w:val="28"/>
          <w:szCs w:val="28"/>
        </w:rPr>
        <w:t xml:space="preserve">ния, электронное анкетирование </w:t>
      </w:r>
      <w:r w:rsidR="00550572">
        <w:rPr>
          <w:rFonts w:ascii="Times New Roman" w:hAnsi="Times New Roman" w:cs="Times New Roman"/>
          <w:sz w:val="28"/>
          <w:szCs w:val="28"/>
        </w:rPr>
        <w:t>и др.);</w:t>
      </w:r>
    </w:p>
    <w:p w:rsidR="00FB4BCD" w:rsidRDefault="00810583" w:rsidP="00FB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87B6B" w:rsidRPr="00387B6B">
        <w:rPr>
          <w:rFonts w:ascii="Times New Roman" w:hAnsi="Times New Roman" w:cs="Times New Roman"/>
          <w:sz w:val="28"/>
          <w:szCs w:val="28"/>
        </w:rPr>
        <w:t xml:space="preserve">обеспечить информирование родителей по вопросам </w:t>
      </w:r>
      <w:r w:rsidR="00387B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87B6B" w:rsidRPr="00387B6B">
        <w:rPr>
          <w:rFonts w:ascii="Times New Roman" w:hAnsi="Times New Roman" w:cs="Times New Roman"/>
          <w:sz w:val="28"/>
          <w:szCs w:val="28"/>
        </w:rPr>
        <w:t>НОКО</w:t>
      </w:r>
      <w:r w:rsidR="00387B6B">
        <w:rPr>
          <w:rFonts w:ascii="Times New Roman" w:hAnsi="Times New Roman" w:cs="Times New Roman"/>
          <w:sz w:val="28"/>
          <w:szCs w:val="28"/>
        </w:rPr>
        <w:t>Д</w:t>
      </w:r>
      <w:r w:rsidR="00550572">
        <w:rPr>
          <w:rFonts w:ascii="Times New Roman" w:hAnsi="Times New Roman" w:cs="Times New Roman"/>
          <w:sz w:val="28"/>
          <w:szCs w:val="28"/>
        </w:rPr>
        <w:t>.</w:t>
      </w:r>
    </w:p>
    <w:p w:rsidR="008A1BD4" w:rsidRDefault="008A1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A1A" w:rsidRPr="00633AD5" w:rsidRDefault="00343C8F" w:rsidP="00C433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="00082A1A" w:rsidRPr="00633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Рекомендации по работе с результатами </w:t>
      </w:r>
      <w:r w:rsidR="009349B8" w:rsidRPr="009349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независимой оценки качества образовательной деятельности общеобразовательных организаций</w:t>
      </w:r>
    </w:p>
    <w:p w:rsidR="00082A1A" w:rsidRPr="00556A73" w:rsidRDefault="00082A1A" w:rsidP="00741A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AD5" w:rsidRDefault="00633AD5" w:rsidP="00611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Рассмотрение результатов НОКОД </w:t>
      </w:r>
    </w:p>
    <w:p w:rsidR="00633AD5" w:rsidRDefault="00633AD5" w:rsidP="00741A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84D" w:rsidRPr="00556A73" w:rsidRDefault="0082484D" w:rsidP="00741A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предусмотрено обязательное рассмотрение результатов независимой оценки качества образования </w:t>
      </w:r>
      <w:r w:rsidR="00670787" w:rsidRPr="0055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заседаниях общественных советов, а также учет результатов НОКОД </w:t>
      </w:r>
      <w:r w:rsidR="0063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управленческой деятельности органов управления образованием, </w:t>
      </w:r>
      <w:r w:rsidR="00DB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при </w:t>
      </w:r>
      <w:r w:rsidR="00670787" w:rsidRPr="00556A73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выработке мер по совершенствованию деятельности образовательных организаций</w:t>
      </w:r>
      <w:r w:rsidR="00451ED9" w:rsidRPr="00556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2BB5" w:rsidRPr="008A1BD4" w:rsidRDefault="00652BB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3A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рассмотрения результатов </w:t>
      </w:r>
      <w:r w:rsidRPr="00652B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независимой оценки качества работы организаций, оказывающих услуги в сфере образования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настоящее время утвержден только </w:t>
      </w:r>
      <w:r w:rsidR="00633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федерального уровня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29"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Однако его нормы </w:t>
      </w:r>
      <w:r w:rsidR="00B77FB8" w:rsidRPr="00633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целом </w:t>
      </w:r>
      <w:r w:rsidRPr="00633A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применимы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рассмотрения результатов НОКОД на региональном и муниципальном уровнях</w:t>
      </w:r>
      <w:r w:rsidRPr="008A1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652BB5" w:rsidRDefault="00663A53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указанному </w:t>
      </w:r>
      <w:r w:rsidRPr="00663A53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B77FB8" w:rsidRPr="0066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результатов НОКОД</w:t>
      </w:r>
      <w:r w:rsidR="00B77F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7FB8" w:rsidRDefault="00B77FB8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общественные</w:t>
      </w: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результатов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НОКОД, </w:t>
      </w: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проведенной орга</w:t>
      </w:r>
      <w:r w:rsidR="00663A53">
        <w:rPr>
          <w:rFonts w:ascii="Times New Roman" w:hAnsi="Times New Roman" w:cs="Times New Roman"/>
          <w:color w:val="000000" w:themeColor="text1"/>
          <w:sz w:val="28"/>
          <w:szCs w:val="28"/>
        </w:rPr>
        <w:t>низацией-оператором, представляю</w:t>
      </w: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предложения об улучшении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</w:t>
      </w:r>
      <w:r w:rsidRPr="00B7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уполномоченные органы</w:t>
      </w:r>
      <w:r w:rsidR="0063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(органы управления образованием)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52BB5" w:rsidRPr="00652BB5" w:rsidRDefault="00B77FB8" w:rsidP="00652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и</w:t>
      </w:r>
      <w:r w:rsidR="00652BB5"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результатах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НОКОД размещается на официальных сайтах</w:t>
      </w:r>
      <w:r w:rsidR="00652BB5"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 органов;</w:t>
      </w:r>
    </w:p>
    <w:p w:rsidR="00652BB5" w:rsidRPr="00652BB5" w:rsidRDefault="00B77FB8" w:rsidP="00652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652BB5"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НОКОД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BB5"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предусматривают их доступность для различных групп пользователей при решении актуальных профессиональных и личных задач, и могут быть использованы, в том числе:</w:t>
      </w:r>
    </w:p>
    <w:p w:rsidR="002374C5" w:rsidRPr="00652BB5" w:rsidRDefault="00652BB5" w:rsidP="00652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B77FB8" w:rsidRPr="00B77F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обучающимися </w:t>
      </w:r>
      <w:r w:rsidRPr="00B77F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их родител</w:t>
      </w:r>
      <w:r w:rsidR="00B77FB8" w:rsidRPr="00B77F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ями</w:t>
      </w:r>
      <w:r w:rsidR="00B7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(законными представителями) прежде всего </w:t>
      </w: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в целях выбора места обучения;</w:t>
      </w:r>
      <w:r w:rsidR="00F8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 </w:t>
      </w:r>
      <w:r w:rsidR="002374C5" w:rsidRPr="002374C5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</w:t>
      </w:r>
      <w:r w:rsidR="00F86315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="002374C5" w:rsidRPr="0023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 образовательных услуг при выборе </w:t>
      </w:r>
      <w:r w:rsidR="004D363C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2374C5" w:rsidRPr="002374C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 (программы) для получения образования, соответствующего их интересам, потребностям и возможностям;</w:t>
      </w:r>
    </w:p>
    <w:p w:rsidR="00652BB5" w:rsidRPr="00652BB5" w:rsidRDefault="00652BB5" w:rsidP="00652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B77FB8" w:rsidRPr="00B77F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организациями</w:t>
      </w:r>
      <w:r w:rsidRPr="00B77F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осуществляющими образовательную деятельность</w:t>
      </w: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, в целях:</w:t>
      </w:r>
    </w:p>
    <w:p w:rsidR="00652BB5" w:rsidRPr="00652BB5" w:rsidRDefault="00B77FB8" w:rsidP="00652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2BB5"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оценки соответствия реализуемой деятельности запросам и ожиданиям участников образовательного процесса и/или иных заинтересованных организаций;</w:t>
      </w:r>
    </w:p>
    <w:p w:rsidR="00652BB5" w:rsidRDefault="00B77FB8" w:rsidP="00652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2BB5"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="00652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</w:t>
      </w:r>
      <w:r w:rsidR="00652BB5"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улучшению результатов и качества предоставлен</w:t>
      </w:r>
      <w:r w:rsidR="00652907">
        <w:rPr>
          <w:rFonts w:ascii="Times New Roman" w:hAnsi="Times New Roman" w:cs="Times New Roman"/>
          <w:color w:val="000000" w:themeColor="text1"/>
          <w:sz w:val="28"/>
          <w:szCs w:val="28"/>
        </w:rPr>
        <w:t>ия образовательных услуг;</w:t>
      </w:r>
    </w:p>
    <w:p w:rsidR="00652BB5" w:rsidRPr="00652BB5" w:rsidRDefault="00652BB5" w:rsidP="00652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B77FB8" w:rsidRPr="00B77F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органами </w:t>
      </w:r>
      <w:r w:rsidRPr="00B77F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управления организациями, осуществляющими образовательную деятельность</w:t>
      </w:r>
      <w:r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2BB5" w:rsidRPr="00652BB5" w:rsidRDefault="00B77FB8" w:rsidP="00652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652BB5"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принятия управленческих решений, в том числе при разработке (корректировке) программы развития образовательной организации</w:t>
      </w:r>
      <w:r w:rsidR="004D3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</w:t>
      </w:r>
      <w:r w:rsidR="00652BB5"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2BB5" w:rsidRDefault="00B77FB8" w:rsidP="00652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2BB5" w:rsidRPr="00652BB5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механизма вовлечения родителей и представителей местного сообщества в деятельность образовательной организации и т.д.</w:t>
      </w:r>
      <w:r w:rsidR="007C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C7D12" w:rsidRPr="007C7D12" w:rsidRDefault="007C7D12" w:rsidP="007C7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7C7D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уполномоченными органами власти</w:t>
      </w:r>
      <w:r w:rsidRPr="007C7D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7D12" w:rsidRDefault="007C7D12" w:rsidP="007C7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7D12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принятия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</w:t>
      </w:r>
      <w:r w:rsidR="004D3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</w:t>
      </w:r>
      <w:r w:rsidRPr="007C7D12">
        <w:rPr>
          <w:rFonts w:ascii="Times New Roman" w:hAnsi="Times New Roman" w:cs="Times New Roman"/>
          <w:color w:val="000000" w:themeColor="text1"/>
          <w:sz w:val="28"/>
          <w:szCs w:val="28"/>
        </w:rPr>
        <w:t>, при распределе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грантов, и др.</w:t>
      </w:r>
    </w:p>
    <w:p w:rsidR="00633AD5" w:rsidRDefault="00633AD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AD5" w:rsidRDefault="00633AD5" w:rsidP="00633AD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5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Учет результатов НОКОД </w:t>
      </w:r>
    </w:p>
    <w:p w:rsidR="00633AD5" w:rsidRDefault="00633AD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738" w:rsidRDefault="00970738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законодательство также предусматривает </w:t>
      </w:r>
      <w:r w:rsidRPr="00970738">
        <w:rPr>
          <w:rFonts w:ascii="Times New Roman" w:hAnsi="Times New Roman" w:cs="Times New Roman"/>
          <w:color w:val="000000" w:themeColor="text1"/>
          <w:sz w:val="28"/>
          <w:szCs w:val="28"/>
        </w:rPr>
        <w:t>учет результатов НОКОД в управленческой деятельности органов управления образованием, а также при выработке мер по совершенствованию деятельно</w:t>
      </w:r>
      <w:r w:rsidR="004D363C">
        <w:rPr>
          <w:rFonts w:ascii="Times New Roman" w:hAnsi="Times New Roman" w:cs="Times New Roman"/>
          <w:color w:val="000000" w:themeColor="text1"/>
          <w:sz w:val="28"/>
          <w:szCs w:val="28"/>
        </w:rPr>
        <w:t>сти образовательных организаций общего образования.</w:t>
      </w:r>
    </w:p>
    <w:p w:rsidR="00670787" w:rsidRDefault="00670787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практике на основании полученных результатов НОКОД </w:t>
      </w:r>
      <w:r w:rsidR="000D00B8">
        <w:rPr>
          <w:rFonts w:ascii="Times New Roman" w:hAnsi="Times New Roman" w:cs="Times New Roman"/>
          <w:color w:val="000000" w:themeColor="text1"/>
          <w:sz w:val="28"/>
          <w:szCs w:val="28"/>
        </w:rPr>
        <w:t>могут приниматься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основные </w:t>
      </w:r>
      <w:r w:rsidRPr="00633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0787" w:rsidRDefault="003545E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6F4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поощрения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Pr="0067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</w:t>
      </w:r>
      <w:r w:rsidR="00883817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67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организаций, занявших высшие места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региональном и </w:t>
      </w:r>
      <w:r w:rsidRPr="006707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рейтингах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proofErr w:type="gramEnd"/>
    </w:p>
    <w:p w:rsidR="003545E5" w:rsidRDefault="003545E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1.1. меры материального поощрения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45E5" w:rsidRDefault="003545E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назначение или увеличение</w:t>
      </w:r>
      <w:r w:rsidRPr="0067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 стимулирующего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5E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образовательных организаций;</w:t>
      </w:r>
    </w:p>
    <w:p w:rsidR="006F4FDC" w:rsidRDefault="00F465D0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4FDC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</w:t>
      </w:r>
      <w:r w:rsidR="006F4FDC" w:rsidRPr="00281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FD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6F4FDC" w:rsidRPr="00281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независимой оценки в структуру показателей «эффективного контракта» с руководителями образовательных </w:t>
      </w:r>
      <w:r w:rsidR="0088381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организаций;</w:t>
      </w:r>
    </w:p>
    <w:p w:rsidR="006F4FDC" w:rsidRPr="008A1BD4" w:rsidRDefault="006F4FDC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1BD4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 образовательных организаций за счет спонсорских средств;</w:t>
      </w:r>
    </w:p>
    <w:p w:rsidR="003545E5" w:rsidRPr="00670787" w:rsidRDefault="003545E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1.2. меры нематериального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0787" w:rsidRDefault="003545E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объявление</w:t>
      </w:r>
      <w:r w:rsidRPr="0067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78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45E5" w:rsidRDefault="003545E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6F4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воздействия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отношении </w:t>
      </w:r>
      <w:r w:rsidR="00883817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35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получивших минимальное количество баллов по показателям НОКОД, исходя из регионального и муниципальных рейтингов):</w:t>
      </w:r>
      <w:proofErr w:type="gramEnd"/>
    </w:p>
    <w:p w:rsidR="003545E5" w:rsidRPr="006F4FDC" w:rsidRDefault="003545E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2.1. меры дисциплинарного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прежде всего в отношении руководителей</w:t>
      </w:r>
      <w:r w:rsidRPr="0035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организаций</w:t>
      </w:r>
      <w:r w:rsidR="00F465D0" w:rsidRPr="006F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6F4FDC" w:rsidRPr="006F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работников, </w:t>
      </w:r>
      <w:r w:rsidR="00F465D0" w:rsidRPr="006F4FD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за проведение мероприятий по НОКОД;</w:t>
      </w:r>
    </w:p>
    <w:p w:rsidR="003545E5" w:rsidRPr="006F4FDC" w:rsidRDefault="003545E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F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2.2. иные меры воздействия</w:t>
      </w:r>
      <w:r w:rsidRPr="006F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545E5" w:rsidRDefault="003545E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снятие или уменьшение </w:t>
      </w:r>
      <w:r w:rsidR="00387B6B" w:rsidRPr="00387B6B">
        <w:rPr>
          <w:rFonts w:ascii="Times New Roman" w:hAnsi="Times New Roman" w:cs="Times New Roman"/>
          <w:color w:val="000000" w:themeColor="text1"/>
          <w:sz w:val="28"/>
          <w:szCs w:val="28"/>
        </w:rPr>
        <w:t>выплат стимулирующего характера руководите</w:t>
      </w:r>
      <w:r w:rsid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лям образовательных организаций; </w:t>
      </w:r>
    </w:p>
    <w:p w:rsidR="003545E5" w:rsidRDefault="003545E5" w:rsidP="00354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со стороны уполномоченных органов систематического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35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Pr="0035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образовательными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разработанных </w:t>
      </w:r>
      <w:r w:rsidRPr="003545E5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НОКО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5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 по улучшению качества ок</w:t>
      </w:r>
      <w:r w:rsid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азания образовательных </w:t>
      </w:r>
      <w:r w:rsidR="00387B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услуг, </w:t>
      </w:r>
      <w:r w:rsidR="00E779A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Pr="0035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улучшению образовательной деятельно</w:t>
      </w:r>
      <w:r w:rsidR="00387B6B">
        <w:rPr>
          <w:rFonts w:ascii="Times New Roman" w:hAnsi="Times New Roman" w:cs="Times New Roman"/>
          <w:color w:val="000000" w:themeColor="text1"/>
          <w:sz w:val="28"/>
          <w:szCs w:val="28"/>
        </w:rPr>
        <w:t>сти образовательных организаций;</w:t>
      </w:r>
    </w:p>
    <w:p w:rsidR="00387B6B" w:rsidRDefault="00387B6B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</w:t>
      </w:r>
      <w:r w:rsidR="0066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управления образованием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совещаний</w:t>
      </w:r>
      <w:r w:rsidRP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6F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работниками, </w:t>
      </w:r>
      <w:r w:rsidRPr="00387B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организацию НОКО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Д, в том числе</w:t>
      </w:r>
      <w:r w:rsidRP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муниципальных образованиях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385" w:rsidRPr="00C43385" w:rsidRDefault="00C43385" w:rsidP="00670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385">
        <w:rPr>
          <w:rFonts w:ascii="Times New Roman" w:hAnsi="Times New Roman" w:cs="Times New Roman"/>
          <w:color w:val="000000" w:themeColor="text1"/>
          <w:sz w:val="28"/>
          <w:szCs w:val="28"/>
        </w:rPr>
        <w:t>- со стороны образовательных организаций</w:t>
      </w:r>
      <w:r w:rsidR="0028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</w:t>
      </w:r>
      <w:r w:rsidRPr="00C433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4134" w:rsidRPr="00C43385" w:rsidRDefault="004D4134" w:rsidP="00C43385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</w:t>
      </w:r>
      <w:proofErr w:type="gramStart"/>
      <w:r w:rsidRPr="00C43385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сотрудников по вопросам</w:t>
      </w:r>
      <w:proofErr w:type="gramEnd"/>
      <w:r w:rsidRPr="00C4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качества оказания образовательных услуг;</w:t>
      </w:r>
    </w:p>
    <w:p w:rsidR="00033788" w:rsidRDefault="004D4134" w:rsidP="00C43385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стимулирование организационного развития образовательных организаций (например, </w:t>
      </w:r>
      <w:r w:rsidR="00033788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электронных сре</w:t>
      </w:r>
      <w:proofErr w:type="gramStart"/>
      <w:r w:rsidR="00033788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="00033788">
        <w:rPr>
          <w:rFonts w:ascii="Times New Roman" w:hAnsi="Times New Roman" w:cs="Times New Roman"/>
          <w:color w:val="000000" w:themeColor="text1"/>
          <w:sz w:val="28"/>
          <w:szCs w:val="28"/>
        </w:rPr>
        <w:t>язи с получателями образовательных услуг);</w:t>
      </w:r>
    </w:p>
    <w:p w:rsidR="00E779A2" w:rsidRPr="000B3570" w:rsidRDefault="00E779A2" w:rsidP="00C43385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3385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состояния материально-технической базы организаций</w:t>
      </w:r>
      <w:r w:rsidR="000B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570" w:rsidRPr="000B3570">
        <w:rPr>
          <w:rFonts w:ascii="Times New Roman" w:hAnsi="Times New Roman" w:cs="Times New Roman"/>
          <w:color w:val="000000" w:themeColor="text1"/>
          <w:sz w:val="28"/>
          <w:szCs w:val="28"/>
        </w:rPr>
        <w:t>(включая ремонтные работы, материально-техническое оснащение, благоустройство территории и т.д.);</w:t>
      </w:r>
    </w:p>
    <w:p w:rsidR="00E779A2" w:rsidRDefault="00E779A2" w:rsidP="00C4338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43385">
        <w:rPr>
          <w:rFonts w:ascii="Times New Roman" w:hAnsi="Times New Roman" w:cs="Times New Roman"/>
          <w:sz w:val="28"/>
          <w:szCs w:val="28"/>
        </w:rPr>
        <w:t>- создание условий для обеспечения доступности образовательных услуг для лиц с ОВЗ</w:t>
      </w:r>
      <w:r w:rsidR="00C43385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0B3570">
        <w:rPr>
          <w:rFonts w:ascii="Times New Roman" w:hAnsi="Times New Roman" w:cs="Times New Roman"/>
          <w:sz w:val="28"/>
          <w:szCs w:val="28"/>
        </w:rPr>
        <w:t xml:space="preserve"> (в том числе доработка официальных сайтов образовательных организаций для слабовидящих; установка пандусов, поручней, подъемников, расширение входных групп, дверных проемов, оборудование санитарных комнат, оборудование стоянок автотранспорта для маломобильных групп граждан</w:t>
      </w:r>
      <w:r w:rsidR="007B632A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0B35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B6B" w:rsidRDefault="00F465D0" w:rsidP="00387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F4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иные меры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отношении всех </w:t>
      </w:r>
      <w:r w:rsidR="00AF361B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F4FDC">
        <w:rPr>
          <w:rFonts w:ascii="Times New Roman" w:hAnsi="Times New Roman" w:cs="Times New Roman"/>
          <w:color w:val="000000" w:themeColor="text1"/>
          <w:sz w:val="28"/>
          <w:szCs w:val="28"/>
        </w:rPr>
        <w:t>, охваченных НОКОД,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получивших</w:t>
      </w:r>
      <w:r w:rsidRPr="00F46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затели </w:t>
      </w:r>
      <w:r w:rsidR="006F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баллах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ниже среднего по региону):</w:t>
      </w:r>
      <w:r w:rsidRPr="00F465D0">
        <w:t xml:space="preserve"> </w:t>
      </w:r>
    </w:p>
    <w:p w:rsidR="00F465D0" w:rsidRDefault="00F465D0" w:rsidP="00387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на региональном и/или муниципальном уровнях тематических</w:t>
      </w:r>
      <w:r w:rsidR="00387B6B" w:rsidRP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D0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открытых заседаний общественных советов</w:t>
      </w:r>
      <w:r w:rsidR="00387B6B" w:rsidRP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разъяснению вопросов, касающихся </w:t>
      </w:r>
      <w:r w:rsidR="007B6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</w:t>
      </w:r>
      <w:r w:rsidR="000D0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НОКОД (в том числе в режиме </w:t>
      </w:r>
      <w:proofErr w:type="spellStart"/>
      <w:r w:rsidR="000D00B8">
        <w:rPr>
          <w:rFonts w:ascii="Times New Roman" w:hAnsi="Times New Roman" w:cs="Times New Roman"/>
          <w:color w:val="000000" w:themeColor="text1"/>
          <w:sz w:val="28"/>
          <w:szCs w:val="28"/>
        </w:rPr>
        <w:t>видеоселектора</w:t>
      </w:r>
      <w:proofErr w:type="spellEnd"/>
      <w:r w:rsidR="000D00B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0D00B8" w:rsidRDefault="000D00B8" w:rsidP="00387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00B8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результатов НОКОД на советах</w:t>
      </w:r>
      <w:r w:rsidRPr="000D0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директоров образовательных организаций</w:t>
      </w:r>
      <w:r w:rsidR="00AF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образования</w:t>
      </w:r>
      <w:r w:rsidRPr="000D0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совещаниях руководителей муниципальных </w:t>
      </w:r>
      <w:r w:rsidR="00AF361B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0D00B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организаций, в ходе которых происхо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 обмен опытом по вопросам ре</w:t>
      </w:r>
      <w:r w:rsidRPr="000D00B8">
        <w:rPr>
          <w:rFonts w:ascii="Times New Roman" w:hAnsi="Times New Roman" w:cs="Times New Roman"/>
          <w:color w:val="000000" w:themeColor="text1"/>
          <w:sz w:val="28"/>
          <w:szCs w:val="28"/>
        </w:rPr>
        <w:t>ализации НОКОД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региональном и муниципальном уровнях</w:t>
      </w:r>
      <w:r w:rsidRPr="000D00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E63C8" w:rsidRDefault="00F465D0" w:rsidP="001B0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</w:t>
      </w:r>
      <w:r w:rsidRP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</w:t>
      </w:r>
      <w:r w:rsidR="00387B6B" w:rsidRP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 специалистов управлен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ий, отделов образования администраций</w:t>
      </w:r>
      <w:r w:rsidR="00387B6B" w:rsidRP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7B6B" w:rsidRPr="0038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образовательных организаций, сотрудников организаций-операторов по вопросам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функционирования системы независимой оценки качества </w:t>
      </w:r>
      <w:r w:rsidR="00B77FB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 w:rsidR="00B7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выявленных по результатам оценки проблем.</w:t>
      </w:r>
    </w:p>
    <w:p w:rsidR="00E86572" w:rsidRDefault="00E86572" w:rsidP="00741A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FDC" w:rsidRPr="00E71FBC" w:rsidRDefault="00633AD5" w:rsidP="00633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71F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Рекомендации по </w:t>
      </w:r>
      <w:r w:rsidR="00970738" w:rsidRPr="00E71F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работе с результатами НОКОД </w:t>
      </w:r>
    </w:p>
    <w:p w:rsidR="006F4FDC" w:rsidRPr="001B01E7" w:rsidRDefault="006F4FDC" w:rsidP="001B0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53" w:rsidRDefault="00B35A53" w:rsidP="001B01E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проведенной независимой оценки качества образования позволяют выявить ряд проблем, характерных как для всех типов образовательных организаций, так и для определенного типа, а также для каждой конкретно</w:t>
      </w:r>
      <w:r w:rsidR="00B84002">
        <w:rPr>
          <w:color w:val="000000" w:themeColor="text1"/>
          <w:sz w:val="28"/>
          <w:szCs w:val="28"/>
        </w:rPr>
        <w:t>й организации, охваченной НОКОД.</w:t>
      </w:r>
    </w:p>
    <w:p w:rsidR="00B35A53" w:rsidRDefault="00B35A53" w:rsidP="001B01E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связи с этим </w:t>
      </w:r>
      <w:r w:rsidR="00565456">
        <w:rPr>
          <w:color w:val="000000" w:themeColor="text1"/>
          <w:sz w:val="28"/>
          <w:szCs w:val="28"/>
        </w:rPr>
        <w:t xml:space="preserve">рекомендации для улучшения качества образовательной деятельности </w:t>
      </w:r>
      <w:r w:rsidR="00AF361B">
        <w:rPr>
          <w:color w:val="000000" w:themeColor="text1"/>
          <w:sz w:val="28"/>
          <w:szCs w:val="28"/>
        </w:rPr>
        <w:t>обще</w:t>
      </w:r>
      <w:r w:rsidR="00565456">
        <w:rPr>
          <w:color w:val="000000" w:themeColor="text1"/>
          <w:sz w:val="28"/>
          <w:szCs w:val="28"/>
        </w:rPr>
        <w:t>образовательных организаций можно представить в виде:</w:t>
      </w:r>
    </w:p>
    <w:p w:rsidR="00565456" w:rsidRDefault="00565456" w:rsidP="001B01E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65456">
        <w:rPr>
          <w:color w:val="000000" w:themeColor="text1"/>
          <w:sz w:val="28"/>
          <w:szCs w:val="28"/>
          <w:u w:val="single"/>
        </w:rPr>
        <w:t>обобщенных итоговых предложений</w:t>
      </w:r>
      <w:r w:rsidRPr="00565456">
        <w:rPr>
          <w:color w:val="000000" w:themeColor="text1"/>
          <w:sz w:val="28"/>
          <w:szCs w:val="28"/>
        </w:rPr>
        <w:t xml:space="preserve"> о повышении качества </w:t>
      </w:r>
      <w:r>
        <w:rPr>
          <w:color w:val="000000" w:themeColor="text1"/>
          <w:sz w:val="28"/>
          <w:szCs w:val="28"/>
        </w:rPr>
        <w:t>образовательных услуг</w:t>
      </w:r>
      <w:r w:rsidRPr="005654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всех обследованных образовательных организаций</w:t>
      </w:r>
      <w:r w:rsidR="00AF361B">
        <w:rPr>
          <w:color w:val="000000" w:themeColor="text1"/>
          <w:sz w:val="28"/>
          <w:szCs w:val="28"/>
        </w:rPr>
        <w:t xml:space="preserve"> общего образования</w:t>
      </w:r>
      <w:r>
        <w:rPr>
          <w:color w:val="000000" w:themeColor="text1"/>
          <w:sz w:val="28"/>
          <w:szCs w:val="28"/>
        </w:rPr>
        <w:t>, сформулированных</w:t>
      </w:r>
      <w:r w:rsidR="00AF361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65456">
        <w:rPr>
          <w:color w:val="000000" w:themeColor="text1"/>
          <w:sz w:val="28"/>
          <w:szCs w:val="28"/>
        </w:rPr>
        <w:t>исходя из наиболее типичных проблемных аспектов, выявленных в ходе НОКОД</w:t>
      </w:r>
      <w:r w:rsidR="00600F24">
        <w:rPr>
          <w:color w:val="000000" w:themeColor="text1"/>
          <w:sz w:val="28"/>
          <w:szCs w:val="28"/>
        </w:rPr>
        <w:t>.</w:t>
      </w:r>
    </w:p>
    <w:p w:rsidR="00565456" w:rsidRDefault="00565456" w:rsidP="001B01E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качестве примера приведем следующий вариант обобщенных рекомендаций, размещаемых</w:t>
      </w:r>
      <w:r w:rsidR="00472D92">
        <w:rPr>
          <w:color w:val="000000" w:themeColor="text1"/>
          <w:sz w:val="28"/>
          <w:szCs w:val="28"/>
        </w:rPr>
        <w:t xml:space="preserve"> организациями-операторами</w:t>
      </w:r>
      <w:r>
        <w:rPr>
          <w:color w:val="000000" w:themeColor="text1"/>
          <w:sz w:val="28"/>
          <w:szCs w:val="28"/>
        </w:rPr>
        <w:t>, как правило, в заключени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аналитической справки или отчета по результатам</w:t>
      </w:r>
      <w:r w:rsidR="00600F24">
        <w:rPr>
          <w:color w:val="000000" w:themeColor="text1"/>
          <w:sz w:val="28"/>
          <w:szCs w:val="28"/>
        </w:rPr>
        <w:t xml:space="preserve"> НОКОД:</w:t>
      </w:r>
    </w:p>
    <w:p w:rsidR="00600F24" w:rsidRPr="00600F24" w:rsidRDefault="00600F24" w:rsidP="00600F2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0F24">
        <w:rPr>
          <w:color w:val="000000" w:themeColor="text1"/>
          <w:sz w:val="28"/>
          <w:szCs w:val="28"/>
        </w:rPr>
        <w:t xml:space="preserve">привести сайты образовательных организаций в соответствие с </w:t>
      </w:r>
      <w:r w:rsidR="00AF361B">
        <w:rPr>
          <w:color w:val="000000" w:themeColor="text1"/>
          <w:sz w:val="28"/>
          <w:szCs w:val="28"/>
        </w:rPr>
        <w:t>действующим законодательством Российской Федерации в сфере образования</w:t>
      </w:r>
      <w:r w:rsidRPr="00600F24">
        <w:rPr>
          <w:color w:val="000000" w:themeColor="text1"/>
          <w:sz w:val="28"/>
          <w:szCs w:val="28"/>
        </w:rPr>
        <w:t xml:space="preserve">; </w:t>
      </w:r>
    </w:p>
    <w:p w:rsidR="00600F24" w:rsidRPr="00600F24" w:rsidRDefault="00600F24" w:rsidP="00600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0F2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регулярное информирование потребителей образовательных услуг и общественности о деятельности образовательной организации через сайты, публичные доклады,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отчеты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СМИ;</w:t>
      </w:r>
    </w:p>
    <w:p w:rsidR="00600F24" w:rsidRPr="00600F24" w:rsidRDefault="00600F24" w:rsidP="00600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учет мнений и пожеланий родителей (законных представителей), </w:t>
      </w:r>
      <w:r w:rsidR="00AF3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старших классов </w:t>
      </w:r>
      <w:r w:rsidRPr="00600F24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управления образовательной организацией;</w:t>
      </w:r>
    </w:p>
    <w:p w:rsidR="00600F24" w:rsidRPr="00600F24" w:rsidRDefault="00600F24" w:rsidP="00600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0F2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совершенствование материально-технических условий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Pr="00600F2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обеспеченность интерактивными досками, лабораториями, библиотекой-</w:t>
      </w:r>
      <w:proofErr w:type="spellStart"/>
      <w:r w:rsidRPr="00600F24">
        <w:rPr>
          <w:rFonts w:ascii="Times New Roman" w:hAnsi="Times New Roman" w:cs="Times New Roman"/>
          <w:color w:val="000000" w:themeColor="text1"/>
          <w:sz w:val="28"/>
          <w:szCs w:val="28"/>
        </w:rPr>
        <w:t>медиатекой</w:t>
      </w:r>
      <w:proofErr w:type="spellEnd"/>
      <w:r w:rsidR="00BA1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Pr="00600F24">
        <w:rPr>
          <w:rFonts w:ascii="Times New Roman" w:hAnsi="Times New Roman" w:cs="Times New Roman"/>
          <w:color w:val="000000" w:themeColor="text1"/>
          <w:sz w:val="28"/>
          <w:szCs w:val="28"/>
        </w:rPr>
        <w:t>) и условий для охраны и укрепления здоровья, организации питания обучающихся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примеру, </w:t>
      </w:r>
      <w:r w:rsidRPr="00600F24">
        <w:rPr>
          <w:rFonts w:ascii="Times New Roman" w:hAnsi="Times New Roman" w:cs="Times New Roman"/>
          <w:color w:val="000000" w:themeColor="text1"/>
          <w:sz w:val="28"/>
          <w:szCs w:val="28"/>
        </w:rPr>
        <w:t>наличие тренажерного зала, бассейна, специализированных кабинетов по охране и укреплению здоровья (комнат релаксации, психологической разгрузки)</w:t>
      </w:r>
      <w:r w:rsidR="00BA1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</w:t>
      </w:r>
      <w:r w:rsidRPr="00600F2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600F24" w:rsidRPr="00600F24" w:rsidRDefault="00600F24" w:rsidP="00600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0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работу по созданию условий для организации учебно-воспитательного процесса для </w:t>
      </w:r>
      <w:r w:rsidR="00BA1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с ОВЗ и </w:t>
      </w:r>
      <w:r w:rsidR="00472D92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инвалидов;</w:t>
      </w:r>
    </w:p>
    <w:p w:rsidR="00565456" w:rsidRDefault="00B84002" w:rsidP="00600F2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00F24" w:rsidRPr="00600F24">
        <w:rPr>
          <w:color w:val="000000" w:themeColor="text1"/>
          <w:sz w:val="28"/>
          <w:szCs w:val="28"/>
        </w:rPr>
        <w:t>продолжить развитие системы дополнительных образовательных услуг, ориентированных на удовлетворение разнообразных образовательных запросов обучающихся и пожеланий их родителей (зак</w:t>
      </w:r>
      <w:r w:rsidR="00472D92">
        <w:rPr>
          <w:color w:val="000000" w:themeColor="text1"/>
          <w:sz w:val="28"/>
          <w:szCs w:val="28"/>
        </w:rPr>
        <w:t xml:space="preserve">онных представителей), в том числе </w:t>
      </w:r>
      <w:r w:rsidR="00600F24" w:rsidRPr="00600F24">
        <w:rPr>
          <w:color w:val="000000" w:themeColor="text1"/>
          <w:sz w:val="28"/>
          <w:szCs w:val="28"/>
        </w:rPr>
        <w:t>услуг, оказываемых по желанию семьи, на п</w:t>
      </w:r>
      <w:r w:rsidR="00600F24">
        <w:rPr>
          <w:color w:val="000000" w:themeColor="text1"/>
          <w:sz w:val="28"/>
          <w:szCs w:val="28"/>
        </w:rPr>
        <w:t>латной основе и т.п.;</w:t>
      </w:r>
    </w:p>
    <w:p w:rsidR="00472D92" w:rsidRDefault="00565456" w:rsidP="001B01E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600F24" w:rsidRPr="00600F24">
        <w:rPr>
          <w:color w:val="000000" w:themeColor="text1"/>
          <w:sz w:val="28"/>
          <w:szCs w:val="28"/>
          <w:u w:val="single"/>
        </w:rPr>
        <w:t xml:space="preserve">конкретных рекомендаций для определенных </w:t>
      </w:r>
      <w:r w:rsidR="00472D92">
        <w:rPr>
          <w:color w:val="000000" w:themeColor="text1"/>
          <w:sz w:val="28"/>
          <w:szCs w:val="28"/>
          <w:u w:val="single"/>
        </w:rPr>
        <w:t>обще</w:t>
      </w:r>
      <w:r w:rsidR="00600F24" w:rsidRPr="00600F24">
        <w:rPr>
          <w:color w:val="000000" w:themeColor="text1"/>
          <w:sz w:val="28"/>
          <w:szCs w:val="28"/>
          <w:u w:val="single"/>
        </w:rPr>
        <w:t>образовательных организаций</w:t>
      </w:r>
      <w:r w:rsidR="00600F24">
        <w:rPr>
          <w:color w:val="000000" w:themeColor="text1"/>
          <w:sz w:val="28"/>
          <w:szCs w:val="28"/>
        </w:rPr>
        <w:t xml:space="preserve">, которые получили минимальные рейтинговые баллы по каждому из 16 показателей 4-х общих критериев НОКОД с выделением наиболее распространенных </w:t>
      </w:r>
      <w:r w:rsidR="00B84002">
        <w:rPr>
          <w:color w:val="000000" w:themeColor="text1"/>
          <w:sz w:val="28"/>
          <w:szCs w:val="28"/>
        </w:rPr>
        <w:t>«</w:t>
      </w:r>
      <w:r w:rsidR="00600F24">
        <w:rPr>
          <w:color w:val="000000" w:themeColor="text1"/>
          <w:sz w:val="28"/>
          <w:szCs w:val="28"/>
        </w:rPr>
        <w:t>проблемных зон</w:t>
      </w:r>
      <w:r w:rsidR="00B84002">
        <w:rPr>
          <w:color w:val="000000" w:themeColor="text1"/>
          <w:sz w:val="28"/>
          <w:szCs w:val="28"/>
        </w:rPr>
        <w:t>»</w:t>
      </w:r>
      <w:r w:rsidR="00600F24">
        <w:rPr>
          <w:color w:val="000000" w:themeColor="text1"/>
          <w:sz w:val="28"/>
          <w:szCs w:val="28"/>
        </w:rPr>
        <w:t xml:space="preserve"> по каждому показателю. </w:t>
      </w:r>
    </w:p>
    <w:p w:rsidR="00600F24" w:rsidRDefault="00600F24" w:rsidP="001B01E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Такая формулировка рекомендаций нередко используется общественными советами при рассмотрении результатов НОКОД и подведении итогов независимой оценки.</w:t>
      </w:r>
    </w:p>
    <w:p w:rsidR="00600F24" w:rsidRDefault="00600F24" w:rsidP="001B01E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Примерная структура изложения рекомендаций для </w:t>
      </w:r>
      <w:r w:rsidR="00472D92">
        <w:rPr>
          <w:color w:val="000000" w:themeColor="text1"/>
          <w:sz w:val="28"/>
          <w:szCs w:val="28"/>
        </w:rPr>
        <w:t>обще</w:t>
      </w:r>
      <w:r>
        <w:rPr>
          <w:color w:val="000000" w:themeColor="text1"/>
          <w:sz w:val="28"/>
          <w:szCs w:val="28"/>
        </w:rPr>
        <w:t xml:space="preserve">образовательных организаций по результатам НОКОД </w:t>
      </w:r>
      <w:r w:rsidR="005A1D80">
        <w:rPr>
          <w:color w:val="000000" w:themeColor="text1"/>
          <w:sz w:val="28"/>
          <w:szCs w:val="28"/>
        </w:rPr>
        <w:t xml:space="preserve">второго вида </w:t>
      </w:r>
      <w:r>
        <w:rPr>
          <w:color w:val="000000" w:themeColor="text1"/>
          <w:sz w:val="28"/>
          <w:szCs w:val="28"/>
        </w:rPr>
        <w:t>представлена ниже.</w:t>
      </w:r>
    </w:p>
    <w:p w:rsidR="00D55546" w:rsidRPr="00D62274" w:rsidRDefault="00D55546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A2" w:rsidRPr="00733458" w:rsidRDefault="00E779A2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</w:t>
      </w:r>
      <w:r w:rsidRPr="00D6227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33FA7">
        <w:rPr>
          <w:rFonts w:ascii="Times New Roman" w:hAnsi="Times New Roman" w:cs="Times New Roman"/>
          <w:sz w:val="28"/>
          <w:szCs w:val="28"/>
          <w:u w:val="single"/>
        </w:rPr>
        <w:t>Показатели, характеризующие</w:t>
      </w:r>
      <w:r w:rsidRPr="00600F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5546">
        <w:rPr>
          <w:rFonts w:ascii="Times New Roman" w:hAnsi="Times New Roman" w:cs="Times New Roman"/>
          <w:sz w:val="28"/>
          <w:szCs w:val="28"/>
          <w:u w:val="single"/>
        </w:rPr>
        <w:t>1-й</w:t>
      </w:r>
      <w:r w:rsidRPr="00733458">
        <w:rPr>
          <w:rFonts w:ascii="Times New Roman" w:hAnsi="Times New Roman" w:cs="Times New Roman"/>
          <w:sz w:val="28"/>
          <w:szCs w:val="28"/>
          <w:u w:val="single"/>
        </w:rPr>
        <w:t xml:space="preserve"> общий критерий НОКОД, касающийся открытости и доступности информации об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09">
        <w:rPr>
          <w:rFonts w:ascii="Times New Roman" w:hAnsi="Times New Roman" w:cs="Times New Roman"/>
          <w:sz w:val="28"/>
          <w:szCs w:val="28"/>
        </w:rPr>
        <w:t>(показатели 1.1.-1.4).</w:t>
      </w:r>
      <w:proofErr w:type="gramEnd"/>
    </w:p>
    <w:p w:rsidR="00E779A2" w:rsidRDefault="00E779A2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46">
        <w:rPr>
          <w:rFonts w:ascii="Times New Roman" w:hAnsi="Times New Roman" w:cs="Times New Roman"/>
          <w:sz w:val="28"/>
          <w:szCs w:val="28"/>
        </w:rPr>
        <w:t>Показатель 1.1. Полнота и актуальность информации об организации</w:t>
      </w:r>
      <w:r w:rsidRPr="00733458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размещенной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организации в сети «Интернет». </w:t>
      </w:r>
    </w:p>
    <w:p w:rsidR="00D55546" w:rsidRDefault="00D55546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46">
        <w:rPr>
          <w:rFonts w:ascii="Times New Roman" w:hAnsi="Times New Roman" w:cs="Times New Roman"/>
          <w:sz w:val="28"/>
          <w:szCs w:val="28"/>
        </w:rPr>
        <w:t xml:space="preserve">По результатам мониторинга официальных сайтов образовательных организаций </w:t>
      </w:r>
      <w:r w:rsidR="00472D92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D55546">
        <w:rPr>
          <w:rFonts w:ascii="Times New Roman" w:hAnsi="Times New Roman" w:cs="Times New Roman"/>
          <w:sz w:val="28"/>
          <w:szCs w:val="28"/>
        </w:rPr>
        <w:t>выявлено, что проблемным</w:t>
      </w:r>
      <w:r>
        <w:rPr>
          <w:rFonts w:ascii="Times New Roman" w:hAnsi="Times New Roman" w:cs="Times New Roman"/>
          <w:sz w:val="28"/>
          <w:szCs w:val="28"/>
        </w:rPr>
        <w:t>и аспектами по данному показателю являются ….</w:t>
      </w:r>
    </w:p>
    <w:p w:rsidR="00E779A2" w:rsidRDefault="00E779A2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показателю наименьшее количество баллов набрали следующие </w:t>
      </w:r>
      <w:r w:rsidR="00472D92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E779A2" w:rsidRDefault="001B01E7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</w:t>
      </w:r>
      <w:r w:rsidR="00472D92">
        <w:rPr>
          <w:rFonts w:ascii="Times New Roman" w:hAnsi="Times New Roman" w:cs="Times New Roman"/>
          <w:sz w:val="28"/>
          <w:szCs w:val="28"/>
        </w:rPr>
        <w:t xml:space="preserve"> (набранное количество баллов с указанием из максимально </w:t>
      </w:r>
      <w:proofErr w:type="gramStart"/>
      <w:r w:rsidR="00472D92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="00472D92">
        <w:rPr>
          <w:rFonts w:ascii="Times New Roman" w:hAnsi="Times New Roman" w:cs="Times New Roman"/>
          <w:sz w:val="28"/>
          <w:szCs w:val="28"/>
        </w:rPr>
        <w:t xml:space="preserve"> по показателю)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9A2" w:rsidRDefault="001B01E7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…………</w:t>
      </w:r>
      <w:r w:rsidR="00D55546">
        <w:rPr>
          <w:rFonts w:ascii="Times New Roman" w:hAnsi="Times New Roman" w:cs="Times New Roman"/>
          <w:sz w:val="28"/>
          <w:szCs w:val="28"/>
        </w:rPr>
        <w:t xml:space="preserve"> </w:t>
      </w:r>
      <w:r w:rsidR="005A1D80">
        <w:rPr>
          <w:rFonts w:ascii="Times New Roman" w:hAnsi="Times New Roman" w:cs="Times New Roman"/>
          <w:sz w:val="28"/>
          <w:szCs w:val="28"/>
        </w:rPr>
        <w:t>.</w:t>
      </w:r>
    </w:p>
    <w:p w:rsidR="001B01E7" w:rsidRDefault="00E779A2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5D">
        <w:rPr>
          <w:rFonts w:ascii="Times New Roman" w:hAnsi="Times New Roman" w:cs="Times New Roman"/>
          <w:sz w:val="28"/>
          <w:szCs w:val="28"/>
          <w:u w:val="single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1E7" w:rsidRDefault="001B01E7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9A2" w:rsidRPr="00733458">
        <w:rPr>
          <w:rFonts w:ascii="Times New Roman" w:hAnsi="Times New Roman" w:cs="Times New Roman"/>
          <w:sz w:val="28"/>
          <w:szCs w:val="28"/>
        </w:rPr>
        <w:t xml:space="preserve">контролировать своевременное размещение актуальной информации в полном объеме на официальных сайтах </w:t>
      </w:r>
      <w:r w:rsidR="00472D92">
        <w:rPr>
          <w:rFonts w:ascii="Times New Roman" w:hAnsi="Times New Roman" w:cs="Times New Roman"/>
          <w:sz w:val="28"/>
          <w:szCs w:val="28"/>
        </w:rPr>
        <w:t>обще</w:t>
      </w:r>
      <w:r w:rsidR="00E779A2" w:rsidRPr="00733458">
        <w:rPr>
          <w:rFonts w:ascii="Times New Roman" w:hAnsi="Times New Roman" w:cs="Times New Roman"/>
          <w:sz w:val="28"/>
          <w:szCs w:val="28"/>
        </w:rPr>
        <w:t>образовательных организаций для обеспечения открытости и доступности информации об организации, осуществляющ</w:t>
      </w:r>
      <w:r w:rsidR="00E779A2">
        <w:rPr>
          <w:rFonts w:ascii="Times New Roman" w:hAnsi="Times New Roman" w:cs="Times New Roman"/>
          <w:sz w:val="28"/>
          <w:szCs w:val="28"/>
        </w:rPr>
        <w:t xml:space="preserve">ей образовательную деятельность; </w:t>
      </w:r>
    </w:p>
    <w:p w:rsidR="00E779A2" w:rsidRDefault="001B01E7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9A2" w:rsidRPr="00C9773E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E779A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779A2" w:rsidRPr="00C9773E">
        <w:rPr>
          <w:rFonts w:ascii="Times New Roman" w:hAnsi="Times New Roman" w:cs="Times New Roman"/>
          <w:sz w:val="28"/>
          <w:szCs w:val="28"/>
        </w:rPr>
        <w:t xml:space="preserve">официальных сайтов </w:t>
      </w:r>
      <w:r w:rsidR="00472D92">
        <w:rPr>
          <w:rFonts w:ascii="Times New Roman" w:hAnsi="Times New Roman" w:cs="Times New Roman"/>
          <w:sz w:val="28"/>
          <w:szCs w:val="28"/>
        </w:rPr>
        <w:t>обще</w:t>
      </w:r>
      <w:r w:rsidR="00E779A2" w:rsidRPr="00C9773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соответствие с </w:t>
      </w:r>
      <w:r w:rsidR="00E779A2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E779A2" w:rsidRPr="00C9773E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в </w:t>
      </w:r>
      <w:r w:rsidR="00E779A2">
        <w:rPr>
          <w:rFonts w:ascii="Times New Roman" w:hAnsi="Times New Roman" w:cs="Times New Roman"/>
          <w:sz w:val="28"/>
          <w:szCs w:val="28"/>
        </w:rPr>
        <w:t>сфере образования</w:t>
      </w:r>
      <w:r w:rsidR="005A1D8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779A2" w:rsidRDefault="00E779A2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D80" w:rsidRDefault="005A1D80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после анализа каждого показателя рекомендуется дать обобщенный анализ по всему критерию. Например</w:t>
      </w:r>
      <w:r w:rsidR="007F3509">
        <w:rPr>
          <w:rFonts w:ascii="Times New Roman" w:hAnsi="Times New Roman" w:cs="Times New Roman"/>
          <w:sz w:val="28"/>
          <w:szCs w:val="28"/>
        </w:rPr>
        <w:t>, следующим образом.</w:t>
      </w:r>
    </w:p>
    <w:p w:rsidR="005A1D80" w:rsidRDefault="005A1D80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Детальный анализ оценок экспертов (сотрудников организации-оператора) по </w:t>
      </w:r>
      <w:r w:rsidR="00505A77">
        <w:rPr>
          <w:rFonts w:ascii="Times New Roman" w:hAnsi="Times New Roman" w:cs="Times New Roman"/>
          <w:sz w:val="28"/>
          <w:szCs w:val="28"/>
        </w:rPr>
        <w:t xml:space="preserve">1-му общему </w:t>
      </w:r>
      <w:r>
        <w:rPr>
          <w:rFonts w:ascii="Times New Roman" w:hAnsi="Times New Roman" w:cs="Times New Roman"/>
          <w:sz w:val="28"/>
          <w:szCs w:val="28"/>
        </w:rPr>
        <w:t>критерию «Открытость</w:t>
      </w:r>
      <w:r w:rsidRPr="005A1D80">
        <w:rPr>
          <w:rFonts w:ascii="Times New Roman" w:hAnsi="Times New Roman" w:cs="Times New Roman"/>
          <w:sz w:val="28"/>
          <w:szCs w:val="28"/>
        </w:rPr>
        <w:t xml:space="preserve"> и доступности информации об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 выявил: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Респонденты социологического опроса дали высокую / среднюю / низкую оценку по данному критерию. Так, …. % опрошенных считают, что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12344">
        <w:rPr>
          <w:rFonts w:ascii="Times New Roman" w:hAnsi="Times New Roman" w:cs="Times New Roman"/>
          <w:sz w:val="28"/>
          <w:szCs w:val="28"/>
        </w:rPr>
        <w:t xml:space="preserve"> Таким образом, …</w:t>
      </w:r>
    </w:p>
    <w:p w:rsidR="005A1D80" w:rsidRDefault="005A1D80" w:rsidP="00E7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37" w:rsidRDefault="001E3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1D80" w:rsidRPr="00DB7E6E" w:rsidRDefault="007C6278" w:rsidP="001E373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E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E3737" w:rsidRPr="00DB7E6E" w:rsidRDefault="001E3737" w:rsidP="001E373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  <w:t>ДЕПАРТАМЕНТ СТРАТЕГИИ, АНАЛИЗА И ПРОГНОЗА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  <w:t>ПИСЬМО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  <w:t>от 14 сентября 2016 г. N 02-860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  <w:t>О НАПРАВЛЕНИИ МЕТОДИЧЕСКИХ РЕКОМЕНДАЦИЙ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17" w:tooltip="Федеральный закон от 21.07.2014 N 256-ФЗ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закона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организациях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социальной сферы Департамент стратегии, анализа и прогноза </w:t>
      </w: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Минобрнауки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России направляет </w:t>
      </w:r>
      <w:hyperlink w:anchor="Par27" w:tooltip="МЕТОДИЧЕСКИЕ РЕКОМЕНДАЦИИ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Методические рекомендации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Заместитель директора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Департамента стратегии,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анализа и прогноза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А.В.ХАМАРДЮК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Утверждаю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Заместитель Министра образования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и науки Российской Федерации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А.Б.ПОВАЛКО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15 сентября 2016 г. N АП-87/02вн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  <w:bookmarkStart w:id="3" w:name="Par27"/>
      <w:bookmarkEnd w:id="3"/>
      <w:r w:rsidRPr="00DB7E6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  <w:t>МЕТОДИЧЕСКИЕ РЕКОМЕНДАЦИИ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  <w:t>ПО РАСЧЕТУ ПОКАЗАТЕЛЕЙ НЕЗАВИСИМОЙ ОЦЕНКИ КАЧЕСТВА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  <w:t>ОБРАЗОВАТЕЛЬНОЙ ДЕЯТЕЛЬНОСТИ ОРГАНИЗАЦИЙ, ОСУЩЕСТВЛЯЮЩИХ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ru-RU"/>
        </w:rPr>
        <w:t>ОБРАЗОВАТЕЛЬНУЮ ДЕЯТЕЛЬНОСТЬ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 Общие положения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1.1.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В соответствии с </w:t>
      </w:r>
      <w:hyperlink r:id="rId1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частью 5 статьи 95.2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</w:t>
      </w: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Минобрнауки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России от 5 декабря 2014 г. N 1547 (далее - приказ N 1547) </w:t>
      </w:r>
      <w:hyperlink r:id="rId19" w:tooltip="Приказ Минобрнауки России от 05.12.2014 N 1547 &quot;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&quot; (Зарегистрировано в Минюсте России 02.02.2015 N 35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показатели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  <w:proofErr w:type="gramEnd"/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Настоящие Методические рекомендации разработаны в целях реализации </w:t>
      </w:r>
      <w:hyperlink r:id="rId20" w:tooltip="Приказ Минобрнауки России от 05.12.2014 N 1547 &quot;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&quot; (Зарегистрировано в Минюсте России 02.02.2015 N 35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приказа N 1547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в части порядка расчета показателей </w:t>
      </w:r>
      <w:hyperlink r:id="rId21" w:tooltip="&lt;Письмо&gt; Минобрнауки России от 03.04.2015 N АП-512/02 &quot;О направлении Методических рекомендаций по НОКО&quot; (вместе с &quot;Методическими рекомендациями по проведению независимой оценки качества образовательной деятельности организаций, осуществляющих образовательную д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НОКО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1.2. Определения, использованные в настоящих Методических рекомендациях: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"Интернет");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респонденты - лица, принявшие участие в анкетировании;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интервьюер - лицо, осуществляющее сбор информации посредством опроса респондентов;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выборочная совокупность (выборка) - часть отобранных объектов из генеральной совокупности, подлежащих опросу;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репрезентативность - соответствие характеристик выборки характеристикам генеральной </w:t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lastRenderedPageBreak/>
        <w:t>совокупности в целом;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объект исследования - организации, осуществляющие образовательную деятельность;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(пункт 4 статьи 95.2)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1.3. Сбор данных по показателям НОКО осуществляется организациями-операторами методом анкетирования: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сбор, обобщение и анализ информации, полученной в результате обработки отдельных анкет </w:t>
      </w:r>
      <w:hyperlink w:anchor="Par804" w:tooltip="ОБРАЗЕЦ АНКЕТЫ N 1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(Приложение 3)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--------------------------------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&lt;1&gt; В соответствии с </w:t>
      </w:r>
      <w:hyperlink r:id="rId2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подпунктом 2 пункта 7 статьи 95.2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ar1208" w:tooltip="ОБРАЗЕЦ АНКЕТЫ N 2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(Приложение 4)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1.5. Анализ результатов анкетирования рекомендуется проводить в 2 этапа: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 Методика расчета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В соответствии с </w:t>
      </w:r>
      <w:hyperlink r:id="rId24" w:tooltip="Приказ Минобрнауки России от 05.12.2014 N 1547 &quot;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&quot; (Зарегистрировано в Минюсте России 02.02.2015 N 35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приказом N 1547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0 до 100.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Расчет обоих показателей производится по данным анкет, одна из которых </w:t>
      </w:r>
      <w:hyperlink w:anchor="Par804" w:tooltip="ОБРАЗЕЦ АНКЕТЫ N 1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(Приложение 3)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ar1208" w:tooltip="ОБРАЗЕЦ АНКЕТЫ N 2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(Приложение 4)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  <w:proofErr w:type="gramEnd"/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приведены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в </w:t>
      </w:r>
      <w:hyperlink w:anchor="Par125" w:tooltip="ВОПРОСЫ И БАЛЛЬНАЯ ОЦЕНКА НА ОТВЕТЫ АНКЕТЫ N 1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Приложении 1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и </w:t>
      </w:r>
      <w:hyperlink w:anchor="Par441" w:tooltip="ВОПРОСЫ И БАЛЛЬНАЯ ОЦЕНКА НА ОТВЕТЫ АНКЕТЫ N 2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Приложении 2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2.1. Расчет интегрального значения показателя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Значение интегрального показателя по данным двух видов анкет рассчитывается по следующему алгоритму.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Значения 11 первых показателей для каждой организации оцениваются в баллах в обоих видах анкет.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lastRenderedPageBreak/>
        <w:t>Значение каждого из 11 показателей сначала усредняется по всем анкетам, размещенных в открытом доступе, по формуле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bookmarkStart w:id="4" w:name="Par71"/>
      <w:bookmarkEnd w:id="4"/>
      <w:r w:rsidRPr="00DB7E6E">
        <w:rPr>
          <w:rFonts w:ascii="Arial" w:eastAsiaTheme="minorEastAsia" w:hAnsi="Arial" w:cs="Arial"/>
          <w:noProof/>
          <w:color w:val="000000" w:themeColor="text1"/>
          <w:position w:val="-16"/>
          <w:sz w:val="20"/>
          <w:szCs w:val="20"/>
          <w:lang w:eastAsia="ru-RU"/>
        </w:rPr>
        <w:drawing>
          <wp:inline distT="0" distB="0" distL="0" distR="0" wp14:anchorId="2334DFA3" wp14:editId="3E7424AA">
            <wp:extent cx="1362075" cy="2952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, (1)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где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x</w:t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vertAlign w:val="subscript"/>
          <w:lang w:eastAsia="ru-RU"/>
        </w:rPr>
        <w:t>m,i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- значение m-</w:t>
      </w: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го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показателя по данным i-той анкеты, в баллах;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N</w:t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vertAlign w:val="subscript"/>
          <w:lang w:eastAsia="ru-RU"/>
        </w:rPr>
        <w:t>j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- количество анкет,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а затем рассчитывается их среднее арифметическое значение между полученным значением по </w:t>
      </w:r>
      <w:hyperlink w:anchor="Par71" w:tooltip="_, (1)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формуле (1)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и значением, выставленным в анкете для организации - оператора, по формуле: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bookmarkStart w:id="5" w:name="Par78"/>
      <w:bookmarkEnd w:id="5"/>
      <w:r w:rsidRPr="00DB7E6E">
        <w:rPr>
          <w:rFonts w:ascii="Arial" w:eastAsiaTheme="minorEastAsia" w:hAnsi="Arial" w:cs="Arial"/>
          <w:noProof/>
          <w:color w:val="000000" w:themeColor="text1"/>
          <w:position w:val="-16"/>
          <w:sz w:val="20"/>
          <w:szCs w:val="20"/>
          <w:lang w:eastAsia="ru-RU"/>
        </w:rPr>
        <w:drawing>
          <wp:inline distT="0" distB="0" distL="0" distR="0" wp14:anchorId="2D3DBBC1" wp14:editId="3458AB96">
            <wp:extent cx="1714500" cy="2762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, (2)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где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noProof/>
          <w:color w:val="000000" w:themeColor="text1"/>
          <w:position w:val="-12"/>
          <w:sz w:val="20"/>
          <w:szCs w:val="20"/>
          <w:lang w:eastAsia="ru-RU"/>
        </w:rPr>
        <w:drawing>
          <wp:inline distT="0" distB="0" distL="0" distR="0" wp14:anchorId="1047FF98" wp14:editId="352520C4">
            <wp:extent cx="39052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- среднее значение m-</w:t>
      </w: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го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ar71" w:tooltip="_, (1)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формуле (1)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, в баллах;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noProof/>
          <w:color w:val="000000" w:themeColor="text1"/>
          <w:position w:val="-12"/>
          <w:sz w:val="20"/>
          <w:szCs w:val="20"/>
          <w:lang w:eastAsia="ru-RU"/>
        </w:rPr>
        <w:drawing>
          <wp:inline distT="0" distB="0" distL="0" distR="0" wp14:anchorId="06F8F55F" wp14:editId="17E9EB98">
            <wp:extent cx="39052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- значение m-</w:t>
      </w: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го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Средние значения для 5-ти показателей 3-й и 4-й групп рассчитываются только по данным анкет, размещенным в открытом доступе.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Расчет доли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удовлетворенных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качеством образовательной деятельности осуществляется по формуле: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D</w:t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vertAlign w:val="subscript"/>
          <w:lang w:eastAsia="ru-RU"/>
        </w:rPr>
        <w:t>m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= N</w:t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vertAlign w:val="subscript"/>
          <w:lang w:eastAsia="ru-RU"/>
        </w:rPr>
        <w:t>m,5</w:t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/ </w:t>
      </w: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N</w:t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vertAlign w:val="subscript"/>
          <w:lang w:eastAsia="ru-RU"/>
        </w:rPr>
        <w:t>j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, (3)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где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N</w:t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vertAlign w:val="subscript"/>
          <w:lang w:eastAsia="ru-RU"/>
        </w:rPr>
        <w:t>m,5</w:t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- количество анкет, в которых значение m-того показателя равно или больше 5 баллов;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N</w:t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vertAlign w:val="subscript"/>
          <w:lang w:eastAsia="ru-RU"/>
        </w:rPr>
        <w:t>j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- общее количество заполненных и обработанных анкет.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Перевод полученной величины доли в баллы осуществляется по формуле: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bookmarkStart w:id="6" w:name="Par92"/>
      <w:bookmarkEnd w:id="6"/>
      <w:r w:rsidRPr="00DB7E6E">
        <w:rPr>
          <w:rFonts w:ascii="Arial" w:eastAsiaTheme="minorEastAsia" w:hAnsi="Arial" w:cs="Arial"/>
          <w:noProof/>
          <w:color w:val="000000" w:themeColor="text1"/>
          <w:position w:val="-12"/>
          <w:sz w:val="20"/>
          <w:szCs w:val="20"/>
          <w:lang w:eastAsia="ru-RU"/>
        </w:rPr>
        <w:drawing>
          <wp:inline distT="0" distB="0" distL="0" distR="0" wp14:anchorId="2AA49BBD" wp14:editId="07F76D31">
            <wp:extent cx="9525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. (4)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bookmarkStart w:id="7" w:name="Par96"/>
      <w:bookmarkEnd w:id="7"/>
      <w:r w:rsidRPr="00DB7E6E">
        <w:rPr>
          <w:rFonts w:ascii="Arial" w:eastAsiaTheme="minorEastAsia" w:hAnsi="Arial" w:cs="Arial"/>
          <w:noProof/>
          <w:color w:val="000000" w:themeColor="text1"/>
          <w:position w:val="-16"/>
          <w:sz w:val="20"/>
          <w:szCs w:val="20"/>
          <w:lang w:eastAsia="ru-RU"/>
        </w:rPr>
        <w:drawing>
          <wp:inline distT="0" distB="0" distL="0" distR="0" wp14:anchorId="5C5ABA51" wp14:editId="1FAAAA77">
            <wp:extent cx="2009775" cy="2952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, (5)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где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noProof/>
          <w:color w:val="000000" w:themeColor="text1"/>
          <w:position w:val="-12"/>
          <w:sz w:val="20"/>
          <w:szCs w:val="20"/>
          <w:lang w:eastAsia="ru-RU"/>
        </w:rPr>
        <w:drawing>
          <wp:inline distT="0" distB="0" distL="0" distR="0" wp14:anchorId="3CB165FF" wp14:editId="7CA2BE07">
            <wp:extent cx="390525" cy="2381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и</w:t>
      </w:r>
      <w:r w:rsidRPr="00DB7E6E">
        <w:rPr>
          <w:rFonts w:ascii="Arial" w:eastAsiaTheme="minorEastAsia" w:hAnsi="Arial" w:cs="Arial"/>
          <w:noProof/>
          <w:color w:val="000000" w:themeColor="text1"/>
          <w:position w:val="-12"/>
          <w:sz w:val="20"/>
          <w:szCs w:val="20"/>
          <w:lang w:eastAsia="ru-RU"/>
        </w:rPr>
        <w:drawing>
          <wp:inline distT="0" distB="0" distL="0" distR="0" wp14:anchorId="0459E9A9" wp14:editId="0865A654">
            <wp:extent cx="352425" cy="2381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- значения m-</w:t>
      </w: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го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показателя, рассчитанные по </w:t>
      </w:r>
      <w:hyperlink w:anchor="Par78" w:tooltip="_, (2)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формулам (2)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и </w:t>
      </w:r>
      <w:hyperlink w:anchor="Par92" w:tooltip="_. (4)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(4)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2.2. Расчет среднего значения интегрального показателя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Его расчет производится по формуле: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noProof/>
          <w:color w:val="000000" w:themeColor="text1"/>
          <w:position w:val="-16"/>
          <w:sz w:val="20"/>
          <w:szCs w:val="20"/>
          <w:lang w:eastAsia="ru-RU"/>
        </w:rPr>
        <w:drawing>
          <wp:inline distT="0" distB="0" distL="0" distR="0" wp14:anchorId="12C9766E" wp14:editId="55D11441">
            <wp:extent cx="1447800" cy="2952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, (6)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lastRenderedPageBreak/>
        <w:t>где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R - число организаций, обследованных в регионе;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noProof/>
          <w:color w:val="000000" w:themeColor="text1"/>
          <w:position w:val="-12"/>
          <w:sz w:val="20"/>
          <w:szCs w:val="20"/>
          <w:lang w:eastAsia="ru-RU"/>
        </w:rPr>
        <w:drawing>
          <wp:inline distT="0" distB="0" distL="0" distR="0" wp14:anchorId="51FF1021" wp14:editId="411A9FCC">
            <wp:extent cx="3810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- среднее (нормированное по числу показателей) значение интегрального показателя k-й организации, рассчитываемое по формуле: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noProof/>
          <w:color w:val="000000" w:themeColor="text1"/>
          <w:position w:val="-12"/>
          <w:sz w:val="20"/>
          <w:szCs w:val="20"/>
          <w:lang w:eastAsia="ru-RU"/>
        </w:rPr>
        <w:drawing>
          <wp:inline distT="0" distB="0" distL="0" distR="0" wp14:anchorId="1F8C6956" wp14:editId="68B1C24F">
            <wp:extent cx="1038225" cy="2381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, (7)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где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noProof/>
          <w:color w:val="000000" w:themeColor="text1"/>
          <w:position w:val="-12"/>
          <w:sz w:val="20"/>
          <w:szCs w:val="20"/>
          <w:lang w:eastAsia="ru-RU"/>
        </w:rPr>
        <w:drawing>
          <wp:inline distT="0" distB="0" distL="0" distR="0" wp14:anchorId="01F8DE1F" wp14:editId="436DEAF5">
            <wp:extent cx="276225" cy="2381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- значение интегрального показателя k-й организации, определенное по </w:t>
      </w:r>
      <w:hyperlink w:anchor="Par96" w:tooltip="_, (5)" w:history="1">
        <w:r w:rsidRPr="00DB7E6E">
          <w:rPr>
            <w:rFonts w:ascii="Arial" w:eastAsiaTheme="minorEastAsia" w:hAnsi="Arial" w:cs="Arial"/>
            <w:color w:val="000000" w:themeColor="text1"/>
            <w:sz w:val="20"/>
            <w:szCs w:val="20"/>
            <w:lang w:eastAsia="ru-RU"/>
          </w:rPr>
          <w:t>формуле (5)</w:t>
        </w:r>
      </w:hyperlink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Значение интегрального показателя оценки качества предоставляемых услуг </w:t>
      </w:r>
      <w:r w:rsidRPr="00DB7E6E">
        <w:rPr>
          <w:rFonts w:ascii="Arial" w:eastAsiaTheme="minorEastAsia" w:hAnsi="Arial" w:cs="Arial"/>
          <w:noProof/>
          <w:color w:val="000000" w:themeColor="text1"/>
          <w:position w:val="-12"/>
          <w:sz w:val="20"/>
          <w:szCs w:val="20"/>
          <w:lang w:eastAsia="ru-RU"/>
        </w:rPr>
        <w:drawing>
          <wp:inline distT="0" distB="0" distL="0" distR="0" wp14:anchorId="618A4E7C" wp14:editId="11F1E615">
            <wp:extent cx="276225" cy="2381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proofErr w:type="spellStart"/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Y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vertAlign w:val="superscript"/>
          <w:lang w:eastAsia="ru-RU"/>
        </w:rPr>
        <w:t>ср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vertAlign w:val="superscript"/>
          <w:lang w:eastAsia="ru-RU"/>
        </w:rPr>
        <w:t xml:space="preserve"> </w:t>
      </w:r>
      <w:proofErr w:type="spell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vertAlign w:val="superscript"/>
          <w:lang w:eastAsia="ru-RU"/>
        </w:rPr>
        <w:t>инт</w:t>
      </w:r>
      <w:proofErr w:type="spell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Приложение 1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bookmarkStart w:id="8" w:name="Par125"/>
      <w:bookmarkEnd w:id="8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ВОПРОСЫ И БАЛЛЬНАЯ ОЦЕНКА НА ОТВЕТЫ АНКЕТЫ N 1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(заполняется организацией-оператором по каждой</w:t>
      </w:r>
      <w:proofErr w:type="gramEnd"/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образовательной организации)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Максимальный балл за позицию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деятельности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документов об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1.2. Наличие на официальном сайте организации в сети Интернет сведений о педагогических работниках организации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Максимальный балл за позицию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руководителе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заместител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ях</w:t>
            </w:r>
            <w:proofErr w:type="spell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 руководителя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Максимальный балл за позицию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on-line</w:t>
            </w:r>
            <w:proofErr w:type="spell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C224D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Максимальный балл за позицию</w:t>
            </w:r>
          </w:p>
        </w:tc>
      </w:tr>
      <w:tr w:rsidR="001E3737" w:rsidRPr="00DB7E6E" w:rsidTr="00C224D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C224D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C224D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E3737" w:rsidRPr="00DB7E6E" w:rsidTr="00C224D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возможности отслеживания хода рассмотрения обращений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E3737" w:rsidRPr="00DB7E6E" w:rsidTr="00C224D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--------------------------------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Балл за позицию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0 - ниже среднего по городу (региону)</w:t>
            </w:r>
          </w:p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1 - равно или выше среднего по городу (региону)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0 - нет в наличии, не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1 - есть в наличии,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обеспечены</w:t>
            </w:r>
            <w:proofErr w:type="gramEnd"/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современной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библиотеки-</w:t>
            </w:r>
            <w:proofErr w:type="spell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2.2. Наличие необходимых условий для охраны и укрепления здоровья, организации питания обучающихся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Максимальный балл за позицию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спортивного зала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тренажерного зала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бассейна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медицинского кабинета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2.3. Условия для индивидуальной работы с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обучающимися</w:t>
      </w:r>
      <w:proofErr w:type="gramEnd"/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Максимальный балл за позицию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2.4. Наличие дополнительных образовательных программ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Максимальный балл за позицию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программ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Максимальный балл за позицию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2.6. Наличие возможности оказания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обучающимся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психолого-педагогической, медицинской и социальной помощи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Максимальный балл за позицию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 логопедической помощи обучающимся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действующих программ оказания помощи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1E3737" w:rsidRPr="00DB7E6E" w:rsidTr="00BC0D9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Позиция оценивания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Максимальный балл за позицию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E3737" w:rsidRPr="00DB7E6E" w:rsidTr="00BC0D9C"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Итоговый максимальный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Приложение 2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bookmarkStart w:id="9" w:name="Par441"/>
      <w:bookmarkEnd w:id="9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ВОПРОСЫ И БАЛЛЬНАЯ ОЦЕНКА НА ОТВЕТЫ АНКЕТЫ N 2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(размещается в открытом доступе в целях обследования</w:t>
      </w:r>
      <w:proofErr w:type="gramEnd"/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мнения участниками образовательного процесса,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заполняется респондентами)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3"/>
        <w:gridCol w:w="706"/>
        <w:gridCol w:w="4592"/>
      </w:tblGrid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Вопросы анкеты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Открытость и доступность информации, размещенной на официальном сайте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Полнота и актуальность информации об организац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ии и ее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деятельности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информация представлена не полностью, не структурирована, не актуальна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информация представлена полностью, плохо структурирована, не актуальна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информация размещена полностью, хорошо структурирована, актуальна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педагогических работниках организации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информация представлена не полностью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информация представлена полностью, но со значительными недостатками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информация размещена полностью, размещена актуальная информация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взаимодействие с участниками образовательного процесса не обеспечено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не обеспечена доступность сведений о ходе </w:t>
            </w: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рассмотрения обращения граждан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1E3737" w:rsidRPr="00DB7E6E" w:rsidTr="00BC0D9C"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Условия для охраны и укрепления здоровья: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организация имеет только физкультурный зал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организация оборудована всеми необходимыми спортивными сооружениями, имеются в наличии программы </w:t>
            </w: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дополнительного образования физкультурно-спортивной направленности</w:t>
            </w:r>
          </w:p>
        </w:tc>
      </w:tr>
      <w:tr w:rsidR="001E3737" w:rsidRPr="00DB7E6E" w:rsidTr="00BC0D9C"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Условия по организации питания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необходимые условия не созданы - (отсутствует столовая (буфет))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в организации оборудовано помещение для питания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в организации не созданы условия для индивидуальной работы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обучающимися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дополнительных образовательных программ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дополнительные образовательные программы не реализуются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реализуется всего 1 дополнительная образовательная программа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реализуется 2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образовательных программа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реализуются 3 дополнительные образовательные программы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реализуются более 3 дополнительных образовательных программ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условия для развития творческих способностей не предоставлены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предоставлены условия для участия обучающихся только в спортивных </w:t>
            </w: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мероприятиях</w:t>
            </w:r>
            <w:proofErr w:type="gramEnd"/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обучающимся</w:t>
            </w:r>
            <w:proofErr w:type="gramEnd"/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Отсутствуют условия для оказания вышеуказанных видов помощи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вышеуказанные виды помощи оказываются некачественно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условия полностью отсутствуют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условия полностью соответствуют потребностям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Доброжелательность и вежливость работников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Компетентность работников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Удовлетворение материально-техническим обеспечением организации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Удовлетворение качеством предоставляемых образовательных услуг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Готовность рекомендовать организацию родственникам и знакомым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устраивает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lastRenderedPageBreak/>
        <w:t>Приложение 3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bookmarkStart w:id="10" w:name="Par804"/>
      <w:bookmarkEnd w:id="10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ОБРАЗЕЦ АНКЕТЫ N 1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один или несколько пунктов (при необходимости):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деятельности организации;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структуре организации и органах ее управления;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документов об организации;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реализуемых образовательных программах;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финансово-хозяйственной деятельности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организации;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материально-техническом оснащении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образовательного процесса в организации;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порядке приема в образовательную организацию,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обучения, отчисления, предоставления платных образовательных услуг.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1.2. Наличие на официальном сайте организации в сети Интернет сведений о педагогических работниках организации.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один или несколько пунктов (при необходимости):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руководителе организации;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контактных данных руководства организации: телефон,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электронная почта (далее - контактные данные);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заместител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ях</w:t>
            </w:r>
            <w:proofErr w:type="spell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 руководителя организации;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контактных данных заместителей руководителя организации;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перечня педагогического (научно-педагогического) состава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организации;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ФИО, должности, контактных данных;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педагогических работников организации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об уровне образования педагогических работников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организации;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сведений о квалификации, ученом звании и степени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(при наличии) педагогических работников организации;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сведений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преподаваемых педагогическим работником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организации дисциплинах;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Наименование направления подготовки и (или) специальности.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один или несколько пунктов (при необходимости):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возможности взаимодействия участников образовательного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процесса с организацией;</w:t>
            </w:r>
          </w:p>
        </w:tc>
      </w:tr>
      <w:tr w:rsidR="001E3737" w:rsidRPr="00DB7E6E" w:rsidTr="00BC0D9C">
        <w:tc>
          <w:tcPr>
            <w:tcW w:w="794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45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 телефону (наличие контактных телефонов, указание времени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возможного взаимодействия);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 электронной почте (наличие одного или нескольких электронных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адресов);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 помощью электронных сервисов (электронная форма для обращений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участников образовательного процесса);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возможности внесения предложений (электронная форма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on-line</w:t>
            </w:r>
            <w:proofErr w:type="spell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один или несколько пунктов (при необходимости):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возможности поиска и получения сведений по реквизитам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обращения о ходе его рассмотрения;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ранжированной информации об обращениях граждан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(жалобы, предложения, вопросы, иное и т.д.);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информации о результатах рассмотрения обращений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возможности отслеживания хода рассмотрения обращений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--------------------------------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средней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по городу (региону):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учащихся компьютерами (количество компьютеров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расчете на одного учащегося);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учителей (преподавателей) (количество компьютеров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расчете на одного учителя);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ОО мультимедийными проекторами (количество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мультимедийных проекторов на учебный коллектив);</w:t>
            </w:r>
            <w:proofErr w:type="gramEnd"/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ОО интерактивными досками и приставками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(количество интерактивных досок и приставок).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лабораторий и/или мастерских (объекты для проведения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практических занятий)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современной библиотеки-</w:t>
            </w:r>
            <w:proofErr w:type="spell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(читальный зал не менее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специализированными кабинетами (библиотеки,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электронных интерактивных лабораторий;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Обеспеченность лабораторным и демонстрационным оборудованием;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электронных учебников и учебных пособий (электронные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2.2. Наличие необходимых условий для охраны и укрепления здоровья, организации питания обучающихся.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спортивного зала;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оборудованной спортивной площадки (стадиона);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тренажерного зала;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бассейна;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медицинского кабинета;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специализированных кабинетов по охране и укреплению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здоровья (комнаты релаксации, психологической разгрузки и пр.);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столовой на территории организации.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2.3. Условия для индивидуальной работы с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обучающимися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кружков, спортивных секций, творческих коллективов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Использование дистанционных образовательных технологий;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Проведение психологических и социологических исследований,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опросов;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службы психологической помощи (возможность оказания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психологической консультации).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2.4. Наличие дополнительных образовательных программ.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программ социально-педагогической направленности;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программ технической направленности;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программ физкультурно-спортивной направленности;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программ художественной направленности;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программ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направленности;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программ туристско-краеведческой направленности;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дополнительных (авторских) образовательных программ.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и полнота информации о конкурсах и олимпиадах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в отчетном году (в том числе во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всероссийских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и международных), проводимых при участии организации;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Удельный вес численности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 принявших участие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в отчетном году, из числа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в образовательной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организации, победителей конкурсов, смотров и др. на мероприятиях различного </w:t>
            </w: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уровня (региональный, всероссийский, международный (по 1 баллу за каждый уровень));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Удельный вес численности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в образовательной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 отчетном году победителей спортивных олимпиад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Проведение мероприятий по сдаче норм ГТО.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2.6. Наличие возможности оказания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обучающимся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психолого-педагогической, медицинской и социальной помощи.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психолого-педагогического консультирования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коррекционно-развивающих и компенсирующих занятий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 логопедической помощи обучающимся;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комплекса реабилитационных и других медицинских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мероприятий;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действующих программ оказания помощи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обучающимся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с ограниченными возможностями здоровья;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Использование специальных учебников, учебных пособий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 дидактических материалов;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Использование специальных технических средств обучения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коллективного и индивидуального пользования;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с ограниченными возможностями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Предоставление услуг ассистента (помощника), оказывающего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необходимую техническую помощь;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Проведение групповых и индивидуальных коррекционных занятий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Обеспечение доступа в здания организаций, осуществляющих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оказание психологической и другой консультативной помощи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с ограниченными возможностями здоровья.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Приложение 4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bookmarkStart w:id="11" w:name="Par1208"/>
      <w:bookmarkEnd w:id="11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ОБРАЗЕЦ АНКЕТЫ N 2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(анкета используется в целях обследования мнения участников</w:t>
      </w:r>
      <w:proofErr w:type="gramEnd"/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образовательного процесса о качестве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образовательной</w:t>
      </w:r>
      <w:proofErr w:type="gramEnd"/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деятельности образовательных организаций,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заполняется респондентами)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Просим внимательно отнестись к анкетированию и внимательно ответить на вопросы.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Анкета является анонимной. Указывать свое имя, Ваши личные данные не требуется.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Ваше мнение нам очень важно и будет учтено в дальнейшей работе.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 Открытость и доступность информации, размещенной на официальном сайте.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1.1 Полнота и актуальность информации об организац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ии и ее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деятельности.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 (информация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представлена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 полностью, не структурирована, не актуальна);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представлена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полностью, плохо структурирована, не актуальна);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(информация представлена полностью, хорошо структурирована, частично не актуальна);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 (информация размещена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полностью, хорошо структурирована, актуальна);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1.2 Наличие сведений о педагогических работниках организации.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 (информация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представлена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 полностью);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представлена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полностью, но со значительными недостатками);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(информация представлена полностью, за исключением незначительных недостатков);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 (информация размещена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полностью, размещена актуальная информация);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образовательного процесса не обеспечено);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телефона горячей линии по вопросам оказания образовательных услуг);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 (Обеспечена работа телефона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lastRenderedPageBreak/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(не обеспечена доступность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сведений о ходе рассмотрения обращения граждан);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 (наличие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статистической информации о ходе рассмотрения обращений граждан на сайте);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возможность получить информацию о ходе рассмотрения обращений граждан по телефону);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 (обеспечена техническая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 Комфортность условий, в которых осуществляется образовательная деятельность.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2.1 Материально-техническое и информационное обеспечение организации.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(полностью отсутствуют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электронные и бумажные средства обучения, читальные и методические кабинеты);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 (имеются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 (имеются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 (имеются бумажные средства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Оцените условия для охраны и укрепления здоровья: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(отсутствует спортивный зал и спортивные площадки);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имеет только физкультурный зал);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организация оборудована всеми необходимыми спортивными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Условия по организации питания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(отсутствует столовая (буфет));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удовлетворен (а) (в организации оборудовано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помещение для питания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2.3 Условия для индивидуальной работы с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обучающимися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(в организации не созданы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частично, с использованием электронных средств обучения, без доступа в интернет);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 (отлично, полностью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2.4 Наличие дополнительных образовательных программ.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программы не реализуются);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 дополнительная образовательная программа);</w:t>
            </w:r>
            <w:proofErr w:type="gramEnd"/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образовательных программа);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(реализуются 3 дополнительные образовательные программы);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 (реализуются более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 дополнительных образовательных программ).</w:t>
            </w:r>
            <w:proofErr w:type="gramEnd"/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(условия для развития творческих способностей не предоставлены);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 (предоставлены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 (предоставлены все условия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обучающимся</w:t>
      </w:r>
      <w:proofErr w:type="gramEnd"/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(Отсутствуют условия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для оказания вышеуказанных видов помощи);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 (вышеуказанные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виды помощи оказываются некачественно);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 (имеется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 (имеется возможность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 (условия полностью отсутствуют);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плохо, не соответствует минимальным требованиям (имеющиеся</w:t>
            </w:r>
            <w:proofErr w:type="gramEnd"/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за исключением незначительных недостатков условия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отлично, полностью удовлетворе</w:t>
            </w:r>
            <w:proofErr w:type="gramStart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н(</w:t>
            </w:r>
            <w:proofErr w:type="gramEnd"/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а) (условия полностью</w:t>
            </w:r>
          </w:p>
        </w:tc>
      </w:tr>
      <w:tr w:rsidR="001E3737" w:rsidRPr="00DB7E6E" w:rsidTr="00BC0D9C">
        <w:tc>
          <w:tcPr>
            <w:tcW w:w="1248" w:type="dxa"/>
            <w:gridSpan w:val="2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соответствуют потребностям).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3 Доброжелательность, вежливость, компетентность работников.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3.1 Доброжелательность и вежливость работников.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но есть недостатки;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устраивает.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3.2 Компетентность работников.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но есть недостатки;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устраивает.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4 Общее удовлетворение качеством образовательной деятельности организации.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4.1 Удовлетворение материально-техническим обеспечением организации.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но есть недостатки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устраивает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4.2 Удовлетворение качеством предоставляемых образовательных услуг.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но есть недостатки;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устраивает.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4.3 Готовность рекомендовать организацию родственникам и знакомым.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DB7E6E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Выберите один из вариантов ответа:</w:t>
      </w: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неудовлетворительно, не устраивает;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удовлетворительно;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 целом хорошо, но есть недостатки;</w:t>
            </w:r>
          </w:p>
        </w:tc>
      </w:tr>
      <w:tr w:rsidR="001E3737" w:rsidRPr="00DB7E6E" w:rsidTr="00BC0D9C">
        <w:tc>
          <w:tcPr>
            <w:tcW w:w="9639" w:type="dxa"/>
            <w:gridSpan w:val="3"/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3737" w:rsidRPr="00DB7E6E" w:rsidTr="00BC0D9C">
        <w:tc>
          <w:tcPr>
            <w:tcW w:w="794" w:type="dxa"/>
            <w:tcBorders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1E3737" w:rsidRPr="00DB7E6E" w:rsidRDefault="001E3737" w:rsidP="001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7E6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полностью устраивает.</w:t>
            </w:r>
          </w:p>
        </w:tc>
      </w:tr>
    </w:tbl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1E3737" w:rsidRPr="00DB7E6E" w:rsidRDefault="001E3737" w:rsidP="001E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7C6278" w:rsidRDefault="007C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278" w:rsidRDefault="00136EDE" w:rsidP="007C627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F1619B" w:rsidRDefault="00F1619B" w:rsidP="007C62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737" w:rsidRDefault="0005237E" w:rsidP="007C62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форма </w:t>
      </w:r>
      <w:r w:rsidR="007C6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о результатах </w:t>
      </w:r>
      <w:r w:rsidR="00934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независимой </w:t>
      </w:r>
      <w:r w:rsidR="007C6278">
        <w:rPr>
          <w:rFonts w:ascii="Times New Roman" w:hAnsi="Times New Roman" w:cs="Times New Roman"/>
          <w:color w:val="000000" w:themeColor="text1"/>
          <w:sz w:val="28"/>
          <w:szCs w:val="28"/>
        </w:rPr>
        <w:t>оценки качества образовательной деятельности общеобразовательной организации</w:t>
      </w:r>
    </w:p>
    <w:p w:rsidR="00F1619B" w:rsidRDefault="00F1619B" w:rsidP="007C62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250"/>
        <w:gridCol w:w="2393"/>
      </w:tblGrid>
      <w:tr w:rsidR="00D16A1E" w:rsidTr="00D02CD8">
        <w:tc>
          <w:tcPr>
            <w:tcW w:w="675" w:type="dxa"/>
          </w:tcPr>
          <w:p w:rsidR="00D16A1E" w:rsidRDefault="00D16A1E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03" w:type="dxa"/>
            <w:gridSpan w:val="2"/>
          </w:tcPr>
          <w:p w:rsidR="00D16A1E" w:rsidRDefault="00D16A1E" w:rsidP="00D1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</w:p>
        </w:tc>
        <w:tc>
          <w:tcPr>
            <w:tcW w:w="2393" w:type="dxa"/>
          </w:tcPr>
          <w:p w:rsidR="00D16A1E" w:rsidRDefault="00D16A1E" w:rsidP="007C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7C45B7" w:rsidTr="00F1619B">
        <w:tc>
          <w:tcPr>
            <w:tcW w:w="675" w:type="dxa"/>
          </w:tcPr>
          <w:p w:rsidR="007C45B7" w:rsidRDefault="007C45B7" w:rsidP="00507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C45B7" w:rsidRDefault="007C45B7" w:rsidP="00507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50" w:type="dxa"/>
          </w:tcPr>
          <w:p w:rsidR="007C45B7" w:rsidRDefault="007C45B7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5B7" w:rsidRDefault="007C45B7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5B7" w:rsidTr="00F1619B">
        <w:tc>
          <w:tcPr>
            <w:tcW w:w="675" w:type="dxa"/>
          </w:tcPr>
          <w:p w:rsidR="007C45B7" w:rsidRDefault="007C45B7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C45B7" w:rsidRDefault="007C45B7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</w:t>
            </w:r>
            <w:r w:rsidR="00293F5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250" w:type="dxa"/>
          </w:tcPr>
          <w:p w:rsidR="007C45B7" w:rsidRDefault="007C45B7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5B7" w:rsidRDefault="007C45B7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9B" w:rsidTr="00F1619B">
        <w:tc>
          <w:tcPr>
            <w:tcW w:w="675" w:type="dxa"/>
          </w:tcPr>
          <w:p w:rsidR="00F1619B" w:rsidRDefault="00F1619B" w:rsidP="00507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  <w:r w:rsidR="00293F5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619B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250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9B" w:rsidTr="00F1619B">
        <w:tc>
          <w:tcPr>
            <w:tcW w:w="675" w:type="dxa"/>
          </w:tcPr>
          <w:p w:rsidR="00F1619B" w:rsidRDefault="00F1619B" w:rsidP="00507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93F5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619B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250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9B" w:rsidTr="00F1619B">
        <w:tc>
          <w:tcPr>
            <w:tcW w:w="675" w:type="dxa"/>
          </w:tcPr>
          <w:p w:rsidR="00F1619B" w:rsidRDefault="00F1619B" w:rsidP="00507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F1619B" w:rsidRDefault="00F1619B" w:rsidP="00F1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 мониторинговых исследований </w:t>
            </w:r>
          </w:p>
        </w:tc>
        <w:tc>
          <w:tcPr>
            <w:tcW w:w="2250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9B" w:rsidTr="00F1619B">
        <w:tc>
          <w:tcPr>
            <w:tcW w:w="675" w:type="dxa"/>
          </w:tcPr>
          <w:p w:rsidR="00F1619B" w:rsidRDefault="00F1619B" w:rsidP="00507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F1619B" w:rsidRDefault="00F1619B" w:rsidP="00F1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 анкетирования</w:t>
            </w:r>
          </w:p>
          <w:p w:rsidR="00F1619B" w:rsidRDefault="00F1619B" w:rsidP="00F1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9B" w:rsidTr="00F1619B">
        <w:tc>
          <w:tcPr>
            <w:tcW w:w="675" w:type="dxa"/>
          </w:tcPr>
          <w:p w:rsidR="00F1619B" w:rsidRDefault="00F1619B" w:rsidP="00507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2250" w:type="dxa"/>
          </w:tcPr>
          <w:p w:rsidR="00293F56" w:rsidRDefault="00F1619B" w:rsidP="007C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/ </w:t>
            </w:r>
          </w:p>
          <w:p w:rsidR="00F1619B" w:rsidRDefault="00F1619B" w:rsidP="007C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9B" w:rsidTr="00F1619B">
        <w:tc>
          <w:tcPr>
            <w:tcW w:w="675" w:type="dxa"/>
          </w:tcPr>
          <w:p w:rsidR="00F1619B" w:rsidRDefault="00F1619B" w:rsidP="00507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F1619B" w:rsidRPr="008A1BD4" w:rsidRDefault="00F1619B" w:rsidP="007C62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Члены экспертной группы / сотрудники организации-оператора </w:t>
            </w:r>
          </w:p>
        </w:tc>
        <w:tc>
          <w:tcPr>
            <w:tcW w:w="2250" w:type="dxa"/>
          </w:tcPr>
          <w:p w:rsidR="00F1619B" w:rsidRPr="008A1BD4" w:rsidRDefault="00F1619B" w:rsidP="007C4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Ф.И.О., должности</w:t>
            </w:r>
          </w:p>
        </w:tc>
        <w:tc>
          <w:tcPr>
            <w:tcW w:w="2393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19B" w:rsidTr="00F1619B">
        <w:tc>
          <w:tcPr>
            <w:tcW w:w="675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F1619B" w:rsidRPr="007C45B7" w:rsidRDefault="00F1619B" w:rsidP="007C627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C3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Приложения</w:t>
            </w:r>
          </w:p>
        </w:tc>
        <w:tc>
          <w:tcPr>
            <w:tcW w:w="2250" w:type="dxa"/>
          </w:tcPr>
          <w:p w:rsidR="00F1619B" w:rsidRPr="00D16A1E" w:rsidRDefault="00F1619B" w:rsidP="007C4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F1619B" w:rsidRDefault="00F1619B" w:rsidP="007C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5B7" w:rsidRDefault="007C45B7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278" w:rsidRDefault="007C45B7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3C69EF">
        <w:rPr>
          <w:rFonts w:ascii="Times New Roman" w:hAnsi="Times New Roman" w:cs="Times New Roman"/>
          <w:sz w:val="28"/>
          <w:szCs w:val="28"/>
        </w:rPr>
        <w:t xml:space="preserve"> </w:t>
      </w:r>
      <w:r w:rsidR="001D2998">
        <w:rPr>
          <w:rFonts w:ascii="Times New Roman" w:hAnsi="Times New Roman" w:cs="Times New Roman"/>
          <w:sz w:val="28"/>
          <w:szCs w:val="28"/>
        </w:rPr>
        <w:t>(значения Х</w:t>
      </w:r>
      <w:proofErr w:type="gramStart"/>
      <w:r w:rsidR="001D29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 w:rsidR="001D2998">
        <w:rPr>
          <w:rFonts w:ascii="Times New Roman" w:hAnsi="Times New Roman" w:cs="Times New Roman"/>
          <w:sz w:val="28"/>
          <w:szCs w:val="28"/>
          <w:vertAlign w:val="superscript"/>
        </w:rPr>
        <w:t>оо_11</w:t>
      </w:r>
      <w:r w:rsidR="001D2998">
        <w:rPr>
          <w:rFonts w:ascii="Times New Roman" w:hAnsi="Times New Roman" w:cs="Times New Roman"/>
          <w:sz w:val="28"/>
          <w:szCs w:val="28"/>
        </w:rPr>
        <w:t xml:space="preserve">) </w:t>
      </w:r>
      <w:r w:rsidR="003C69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анкета № 1, </w:t>
      </w:r>
      <w:r w:rsidR="003C69EF">
        <w:rPr>
          <w:rFonts w:ascii="Times New Roman" w:hAnsi="Times New Roman" w:cs="Times New Roman"/>
          <w:sz w:val="28"/>
          <w:szCs w:val="28"/>
        </w:rPr>
        <w:t xml:space="preserve">заполненная организацией-оператором </w:t>
      </w:r>
      <w:r w:rsidR="003C69EF" w:rsidRPr="003C69EF">
        <w:rPr>
          <w:rFonts w:ascii="Times New Roman" w:hAnsi="Times New Roman" w:cs="Times New Roman"/>
          <w:sz w:val="28"/>
          <w:szCs w:val="28"/>
        </w:rPr>
        <w:t>по результатам монитори</w:t>
      </w:r>
      <w:r w:rsidR="003C69EF">
        <w:rPr>
          <w:rFonts w:ascii="Times New Roman" w:hAnsi="Times New Roman" w:cs="Times New Roman"/>
          <w:sz w:val="28"/>
          <w:szCs w:val="28"/>
        </w:rPr>
        <w:t>нгового исследования официального сайта</w:t>
      </w:r>
      <w:r w:rsidR="003C69EF" w:rsidRPr="003C69EF">
        <w:rPr>
          <w:rFonts w:ascii="Times New Roman" w:hAnsi="Times New Roman" w:cs="Times New Roman"/>
          <w:sz w:val="28"/>
          <w:szCs w:val="28"/>
        </w:rPr>
        <w:t xml:space="preserve"> </w:t>
      </w:r>
      <w:r w:rsidR="00D16A1E">
        <w:rPr>
          <w:rFonts w:ascii="Times New Roman" w:hAnsi="Times New Roman" w:cs="Times New Roman"/>
          <w:sz w:val="28"/>
          <w:szCs w:val="28"/>
        </w:rPr>
        <w:t>обще</w:t>
      </w:r>
      <w:r w:rsidR="003C69EF" w:rsidRPr="003C69E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93F56">
        <w:rPr>
          <w:rFonts w:ascii="Times New Roman" w:hAnsi="Times New Roman" w:cs="Times New Roman"/>
          <w:sz w:val="28"/>
          <w:szCs w:val="28"/>
        </w:rPr>
        <w:t xml:space="preserve"> (</w:t>
      </w:r>
      <w:r w:rsidR="009E2C70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56089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56089F" w:rsidRPr="0056089F">
        <w:rPr>
          <w:rFonts w:ascii="Times New Roman" w:hAnsi="Times New Roman" w:cs="Times New Roman"/>
          <w:sz w:val="28"/>
          <w:szCs w:val="28"/>
        </w:rPr>
        <w:t xml:space="preserve"> по расчету показателей НОКОД от 15.09.2016 № АП-87/02вн</w:t>
      </w:r>
      <w:r w:rsidR="0056089F">
        <w:rPr>
          <w:rFonts w:ascii="Times New Roman" w:hAnsi="Times New Roman" w:cs="Times New Roman"/>
          <w:sz w:val="28"/>
          <w:szCs w:val="28"/>
        </w:rPr>
        <w:t>).</w:t>
      </w:r>
    </w:p>
    <w:p w:rsidR="00F1619B" w:rsidRPr="002C357B" w:rsidRDefault="00F1619B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EF" w:rsidRDefault="00D16A1E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1D2998">
        <w:rPr>
          <w:rFonts w:ascii="Times New Roman" w:hAnsi="Times New Roman" w:cs="Times New Roman"/>
          <w:sz w:val="28"/>
          <w:szCs w:val="28"/>
        </w:rPr>
        <w:t>(значения Х</w:t>
      </w:r>
      <w:proofErr w:type="gramStart"/>
      <w:r w:rsidR="001D29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 w:rsidR="001D2998">
        <w:rPr>
          <w:rFonts w:ascii="Times New Roman" w:hAnsi="Times New Roman" w:cs="Times New Roman"/>
          <w:sz w:val="28"/>
          <w:szCs w:val="28"/>
          <w:vertAlign w:val="superscript"/>
        </w:rPr>
        <w:t>но_11</w:t>
      </w:r>
      <w:r w:rsidR="001D2998">
        <w:rPr>
          <w:rFonts w:ascii="Times New Roman" w:hAnsi="Times New Roman" w:cs="Times New Roman"/>
          <w:sz w:val="28"/>
          <w:szCs w:val="28"/>
        </w:rPr>
        <w:t xml:space="preserve">) – </w:t>
      </w:r>
      <w:r w:rsidR="003C69EF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3C69EF" w:rsidRPr="003C69EF">
        <w:rPr>
          <w:rFonts w:ascii="Times New Roman" w:hAnsi="Times New Roman" w:cs="Times New Roman"/>
          <w:sz w:val="28"/>
          <w:szCs w:val="28"/>
        </w:rPr>
        <w:t>среднего арифметического</w:t>
      </w:r>
      <w:r w:rsidR="003C69EF">
        <w:rPr>
          <w:rFonts w:ascii="Times New Roman" w:hAnsi="Times New Roman" w:cs="Times New Roman"/>
          <w:sz w:val="28"/>
          <w:szCs w:val="28"/>
        </w:rPr>
        <w:t xml:space="preserve"> по показателям НОКОД, полученные на основании </w:t>
      </w:r>
      <w:r w:rsidR="003C69EF" w:rsidRPr="003C69EF">
        <w:rPr>
          <w:rFonts w:ascii="Times New Roman" w:hAnsi="Times New Roman" w:cs="Times New Roman"/>
          <w:sz w:val="28"/>
          <w:szCs w:val="28"/>
        </w:rPr>
        <w:t>данных</w:t>
      </w:r>
      <w:r w:rsidR="003C69EF">
        <w:rPr>
          <w:rFonts w:ascii="Times New Roman" w:hAnsi="Times New Roman" w:cs="Times New Roman"/>
          <w:sz w:val="28"/>
          <w:szCs w:val="28"/>
        </w:rPr>
        <w:t xml:space="preserve"> </w:t>
      </w:r>
      <w:r w:rsidR="003C69EF" w:rsidRPr="003C69EF">
        <w:rPr>
          <w:rFonts w:ascii="Times New Roman" w:hAnsi="Times New Roman" w:cs="Times New Roman"/>
          <w:sz w:val="28"/>
          <w:szCs w:val="28"/>
        </w:rPr>
        <w:t>анкет № 2</w:t>
      </w:r>
      <w:r w:rsidR="00293F56">
        <w:rPr>
          <w:rFonts w:ascii="Times New Roman" w:hAnsi="Times New Roman" w:cs="Times New Roman"/>
          <w:sz w:val="28"/>
          <w:szCs w:val="28"/>
        </w:rPr>
        <w:t xml:space="preserve"> (анкет для респондентов)</w:t>
      </w:r>
      <w:r w:rsidR="0005237E">
        <w:rPr>
          <w:rFonts w:ascii="Times New Roman" w:hAnsi="Times New Roman" w:cs="Times New Roman"/>
          <w:sz w:val="28"/>
          <w:szCs w:val="28"/>
        </w:rPr>
        <w:t xml:space="preserve"> </w:t>
      </w:r>
      <w:r w:rsidR="00CA2864">
        <w:rPr>
          <w:rFonts w:ascii="Times New Roman" w:hAnsi="Times New Roman" w:cs="Times New Roman"/>
          <w:sz w:val="28"/>
          <w:szCs w:val="28"/>
        </w:rPr>
        <w:t xml:space="preserve">по </w:t>
      </w:r>
      <w:r w:rsidR="00293F56">
        <w:rPr>
          <w:rFonts w:ascii="Times New Roman" w:hAnsi="Times New Roman" w:cs="Times New Roman"/>
          <w:sz w:val="28"/>
          <w:szCs w:val="28"/>
        </w:rPr>
        <w:t>обще</w:t>
      </w:r>
      <w:r w:rsidR="00CA28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93F56">
        <w:rPr>
          <w:rFonts w:ascii="Times New Roman" w:hAnsi="Times New Roman" w:cs="Times New Roman"/>
          <w:sz w:val="28"/>
          <w:szCs w:val="28"/>
        </w:rPr>
        <w:t xml:space="preserve"> (Приложение 4 Методических рекомендаций</w:t>
      </w:r>
      <w:r w:rsidR="00293F56" w:rsidRPr="0056089F">
        <w:rPr>
          <w:rFonts w:ascii="Times New Roman" w:hAnsi="Times New Roman" w:cs="Times New Roman"/>
          <w:sz w:val="28"/>
          <w:szCs w:val="28"/>
        </w:rPr>
        <w:t xml:space="preserve"> по расчету показателей НОКОД от 15.09.2016 № АП-87/02вн</w:t>
      </w:r>
      <w:r w:rsidR="00293F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представленн</w:t>
      </w:r>
      <w:r w:rsidR="007D1A35">
        <w:rPr>
          <w:rFonts w:ascii="Times New Roman" w:hAnsi="Times New Roman" w:cs="Times New Roman"/>
          <w:sz w:val="28"/>
          <w:szCs w:val="28"/>
        </w:rPr>
        <w:t>ые</w:t>
      </w:r>
      <w:r w:rsidR="0005237E">
        <w:rPr>
          <w:rFonts w:ascii="Times New Roman" w:hAnsi="Times New Roman" w:cs="Times New Roman"/>
          <w:sz w:val="28"/>
          <w:szCs w:val="28"/>
        </w:rPr>
        <w:t xml:space="preserve"> в виде таблицы:</w:t>
      </w:r>
    </w:p>
    <w:p w:rsidR="00293F56" w:rsidRDefault="00293F56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F56" w:rsidRDefault="00293F56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47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849"/>
      </w:tblGrid>
      <w:tr w:rsidR="0005237E" w:rsidRPr="0005237E" w:rsidTr="00F1619B">
        <w:trPr>
          <w:jc w:val="center"/>
        </w:trPr>
        <w:tc>
          <w:tcPr>
            <w:tcW w:w="540" w:type="dxa"/>
            <w:shd w:val="clear" w:color="auto" w:fill="F2F2F2" w:themeFill="background1" w:themeFillShade="F2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05237E" w:rsidRPr="0005237E" w:rsidRDefault="002C357B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но_11</w:t>
            </w:r>
          </w:p>
        </w:tc>
        <w:tc>
          <w:tcPr>
            <w:tcW w:w="6245" w:type="dxa"/>
            <w:gridSpan w:val="11"/>
            <w:shd w:val="clear" w:color="auto" w:fill="F2F2F2" w:themeFill="background1" w:themeFillShade="F2"/>
          </w:tcPr>
          <w:p w:rsidR="0005237E" w:rsidRPr="0005237E" w:rsidRDefault="0005237E" w:rsidP="0005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1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</w:p>
        </w:tc>
      </w:tr>
      <w:tr w:rsidR="0005237E" w:rsidRPr="0005237E" w:rsidTr="00F1619B">
        <w:trPr>
          <w:jc w:val="center"/>
        </w:trPr>
        <w:tc>
          <w:tcPr>
            <w:tcW w:w="540" w:type="dxa"/>
          </w:tcPr>
          <w:p w:rsidR="0005237E" w:rsidRDefault="001D2998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998" w:rsidRPr="0005237E" w:rsidRDefault="001D2998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7" w:type="dxa"/>
          </w:tcPr>
          <w:p w:rsidR="0005237E" w:rsidRPr="0005237E" w:rsidRDefault="0005237E" w:rsidP="00052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237E" w:rsidRPr="0005237E" w:rsidRDefault="00D16A1E" w:rsidP="00052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5237E" w:rsidRPr="0005237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5237E" w:rsidRPr="0005237E" w:rsidRDefault="0005237E" w:rsidP="00052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37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45" w:type="dxa"/>
            <w:gridSpan w:val="11"/>
          </w:tcPr>
          <w:p w:rsidR="0005237E" w:rsidRPr="0005237E" w:rsidRDefault="0005237E" w:rsidP="0005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 значение показателей</w:t>
            </w:r>
          </w:p>
        </w:tc>
        <w:tc>
          <w:tcPr>
            <w:tcW w:w="849" w:type="dxa"/>
            <w:vMerge w:val="restart"/>
          </w:tcPr>
          <w:p w:rsidR="0005237E" w:rsidRDefault="0005237E" w:rsidP="00507129">
            <w:pPr>
              <w:rPr>
                <w:rFonts w:ascii="Times New Roman" w:hAnsi="Times New Roman" w:cs="Times New Roman"/>
              </w:rPr>
            </w:pPr>
          </w:p>
          <w:p w:rsidR="0005237E" w:rsidRDefault="0005237E" w:rsidP="00507129">
            <w:pPr>
              <w:rPr>
                <w:rFonts w:ascii="Times New Roman" w:hAnsi="Times New Roman" w:cs="Times New Roman"/>
              </w:rPr>
            </w:pPr>
          </w:p>
          <w:p w:rsidR="0005237E" w:rsidRDefault="0005237E" w:rsidP="00507129">
            <w:pPr>
              <w:rPr>
                <w:rFonts w:ascii="Times New Roman" w:hAnsi="Times New Roman" w:cs="Times New Roman"/>
              </w:rPr>
            </w:pPr>
          </w:p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Сумма</w:t>
            </w:r>
          </w:p>
        </w:tc>
      </w:tr>
      <w:tr w:rsidR="0005237E" w:rsidRPr="0005237E" w:rsidTr="00F1619B">
        <w:trPr>
          <w:jc w:val="center"/>
        </w:trPr>
        <w:tc>
          <w:tcPr>
            <w:tcW w:w="540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8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8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8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8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8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8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8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8" w:type="dxa"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  <w:r w:rsidRPr="0005237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49" w:type="dxa"/>
            <w:vMerge/>
          </w:tcPr>
          <w:p w:rsidR="0005237E" w:rsidRPr="0005237E" w:rsidRDefault="0005237E" w:rsidP="00507129">
            <w:pPr>
              <w:rPr>
                <w:rFonts w:ascii="Times New Roman" w:hAnsi="Times New Roman" w:cs="Times New Roman"/>
              </w:rPr>
            </w:pPr>
          </w:p>
        </w:tc>
      </w:tr>
      <w:tr w:rsidR="0005237E" w:rsidRPr="0005237E" w:rsidTr="00F1619B">
        <w:trPr>
          <w:jc w:val="center"/>
        </w:trPr>
        <w:tc>
          <w:tcPr>
            <w:tcW w:w="540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237E" w:rsidRPr="0005237E" w:rsidRDefault="0005237E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F56" w:rsidRDefault="00293F56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57B" w:rsidRDefault="002C357B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1D2998">
        <w:rPr>
          <w:rFonts w:ascii="Times New Roman" w:hAnsi="Times New Roman" w:cs="Times New Roman"/>
          <w:sz w:val="28"/>
          <w:szCs w:val="28"/>
        </w:rPr>
        <w:t>(значения Х</w:t>
      </w:r>
      <w:proofErr w:type="gramStart"/>
      <w:r w:rsidR="001D29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 w:rsidR="001D2998">
        <w:rPr>
          <w:rFonts w:ascii="Times New Roman" w:hAnsi="Times New Roman" w:cs="Times New Roman"/>
          <w:sz w:val="28"/>
          <w:szCs w:val="28"/>
          <w:vertAlign w:val="superscript"/>
        </w:rPr>
        <w:t>ср_11</w:t>
      </w:r>
      <w:r w:rsidR="001D2998">
        <w:rPr>
          <w:rFonts w:ascii="Times New Roman" w:hAnsi="Times New Roman" w:cs="Times New Roman"/>
          <w:sz w:val="28"/>
          <w:szCs w:val="28"/>
        </w:rPr>
        <w:t xml:space="preserve">) </w:t>
      </w:r>
      <w:r w:rsidR="00D16A1E">
        <w:rPr>
          <w:rFonts w:ascii="Times New Roman" w:hAnsi="Times New Roman" w:cs="Times New Roman"/>
          <w:sz w:val="28"/>
          <w:szCs w:val="28"/>
        </w:rPr>
        <w:t xml:space="preserve">– среднее значение </w:t>
      </w:r>
      <w:r>
        <w:rPr>
          <w:rFonts w:ascii="Times New Roman" w:hAnsi="Times New Roman" w:cs="Times New Roman"/>
          <w:sz w:val="28"/>
          <w:szCs w:val="28"/>
        </w:rPr>
        <w:t xml:space="preserve">между полученными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средними арифметическими данными по анкетам респондентов № 2 </w:t>
      </w:r>
      <w:r>
        <w:rPr>
          <w:rFonts w:ascii="Times New Roman" w:hAnsi="Times New Roman" w:cs="Times New Roman"/>
          <w:sz w:val="28"/>
          <w:szCs w:val="28"/>
        </w:rPr>
        <w:t>(Х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но_11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значениями, полученными после обработки анкеты организации-оператора № 1 </w:t>
      </w:r>
      <w:r>
        <w:rPr>
          <w:rFonts w:ascii="Times New Roman" w:hAnsi="Times New Roman" w:cs="Times New Roman"/>
          <w:sz w:val="28"/>
          <w:szCs w:val="28"/>
        </w:rPr>
        <w:t>(Х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оо_11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C357B">
        <w:rPr>
          <w:rFonts w:ascii="Times New Roman" w:hAnsi="Times New Roman" w:cs="Times New Roman"/>
          <w:sz w:val="28"/>
          <w:szCs w:val="28"/>
        </w:rPr>
        <w:t>представленное в виде таблицы:</w:t>
      </w:r>
    </w:p>
    <w:p w:rsidR="00F1619B" w:rsidRDefault="00F1619B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0" w:type="dxa"/>
        <w:jc w:val="center"/>
        <w:tblLook w:val="04A0" w:firstRow="1" w:lastRow="0" w:firstColumn="1" w:lastColumn="0" w:noHBand="0" w:noVBand="1"/>
      </w:tblPr>
      <w:tblGrid>
        <w:gridCol w:w="540"/>
        <w:gridCol w:w="247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1483"/>
      </w:tblGrid>
      <w:tr w:rsidR="00A6726F" w:rsidRPr="00A6726F" w:rsidTr="007D1A35">
        <w:trPr>
          <w:jc w:val="center"/>
        </w:trPr>
        <w:tc>
          <w:tcPr>
            <w:tcW w:w="540" w:type="dxa"/>
            <w:shd w:val="clear" w:color="auto" w:fill="F2F2F2" w:themeFill="background1" w:themeFillShade="F2"/>
          </w:tcPr>
          <w:p w:rsidR="00A6726F" w:rsidRPr="00A6726F" w:rsidRDefault="00A6726F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:rsidR="00A6726F" w:rsidRPr="00A6726F" w:rsidRDefault="00A6726F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6726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  <w:r w:rsidRPr="00A67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ср_11</w:t>
            </w:r>
          </w:p>
        </w:tc>
        <w:tc>
          <w:tcPr>
            <w:tcW w:w="7159" w:type="dxa"/>
            <w:gridSpan w:val="12"/>
            <w:shd w:val="clear" w:color="auto" w:fill="F2F2F2" w:themeFill="background1" w:themeFillShade="F2"/>
          </w:tcPr>
          <w:p w:rsidR="00A6726F" w:rsidRPr="00A6726F" w:rsidRDefault="00A6726F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формула 2</w:t>
            </w:r>
          </w:p>
        </w:tc>
      </w:tr>
      <w:tr w:rsidR="007D1A35" w:rsidRPr="00A6726F" w:rsidTr="007D1A35">
        <w:trPr>
          <w:jc w:val="center"/>
        </w:trPr>
        <w:tc>
          <w:tcPr>
            <w:tcW w:w="540" w:type="dxa"/>
            <w:vMerge w:val="restart"/>
          </w:tcPr>
          <w:p w:rsidR="007D1A35" w:rsidRPr="00A6726F" w:rsidRDefault="007D1A35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A35" w:rsidRPr="00A6726F" w:rsidRDefault="007D1A35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vMerge w:val="restart"/>
          </w:tcPr>
          <w:p w:rsidR="007D1A35" w:rsidRPr="00A6726F" w:rsidRDefault="007D1A35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1A35" w:rsidRPr="00A6726F" w:rsidRDefault="007D1A35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D1A35" w:rsidRPr="00A6726F" w:rsidRDefault="007D1A35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76" w:type="dxa"/>
            <w:gridSpan w:val="11"/>
          </w:tcPr>
          <w:p w:rsidR="007D1A35" w:rsidRDefault="007D1A35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  <w:p w:rsidR="007D1A35" w:rsidRPr="00A6726F" w:rsidRDefault="007D1A35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1-го и 2</w:t>
            </w:r>
            <w:r w:rsidRPr="00D16A1E">
              <w:rPr>
                <w:rFonts w:ascii="Times New Roman" w:hAnsi="Times New Roman" w:cs="Times New Roman"/>
                <w:sz w:val="24"/>
                <w:szCs w:val="24"/>
              </w:rPr>
              <w:t>-го общих критериев НОКОД</w:t>
            </w:r>
          </w:p>
        </w:tc>
        <w:tc>
          <w:tcPr>
            <w:tcW w:w="1483" w:type="dxa"/>
            <w:vMerge w:val="restart"/>
          </w:tcPr>
          <w:p w:rsidR="007D1A35" w:rsidRPr="00A6726F" w:rsidRDefault="007D1A35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Сумма баллов по 11 показателям 1-го и 2-го общих критериев НОКОД</w:t>
            </w:r>
          </w:p>
        </w:tc>
      </w:tr>
      <w:tr w:rsidR="007D1A35" w:rsidRPr="00A6726F" w:rsidTr="007D1A35">
        <w:trPr>
          <w:jc w:val="center"/>
        </w:trPr>
        <w:tc>
          <w:tcPr>
            <w:tcW w:w="540" w:type="dxa"/>
            <w:vMerge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6" w:type="dxa"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83" w:type="dxa"/>
            <w:vMerge/>
          </w:tcPr>
          <w:p w:rsidR="007D1A35" w:rsidRPr="00A6726F" w:rsidRDefault="007D1A35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6F" w:rsidRPr="00A6726F" w:rsidTr="007D1A35">
        <w:trPr>
          <w:jc w:val="center"/>
        </w:trPr>
        <w:tc>
          <w:tcPr>
            <w:tcW w:w="540" w:type="dxa"/>
          </w:tcPr>
          <w:p w:rsidR="002C357B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57B" w:rsidRPr="00A6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C357B" w:rsidRPr="00A6726F" w:rsidRDefault="002C357B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D2998" w:rsidRPr="00A6726F" w:rsidRDefault="001D2998" w:rsidP="001D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 </w:t>
            </w:r>
          </w:p>
          <w:p w:rsidR="002C357B" w:rsidRPr="00A6726F" w:rsidRDefault="001D2998" w:rsidP="001D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6F">
              <w:rPr>
                <w:rFonts w:ascii="Times New Roman" w:hAnsi="Times New Roman" w:cs="Times New Roman"/>
                <w:b/>
                <w:sz w:val="24"/>
                <w:szCs w:val="24"/>
              </w:rPr>
              <w:t>до 110</w:t>
            </w:r>
          </w:p>
        </w:tc>
      </w:tr>
      <w:tr w:rsidR="007D1A35" w:rsidRPr="00A6726F" w:rsidTr="007D1A35">
        <w:trPr>
          <w:jc w:val="center"/>
        </w:trPr>
        <w:tc>
          <w:tcPr>
            <w:tcW w:w="540" w:type="dxa"/>
          </w:tcPr>
          <w:p w:rsidR="007D1A35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7D1A35" w:rsidRPr="00A6726F" w:rsidRDefault="007D1A35" w:rsidP="0050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1A35" w:rsidRPr="00A6726F" w:rsidRDefault="007D1A35" w:rsidP="001D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57B" w:rsidRDefault="002C357B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64" w:rsidRDefault="00786D64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="001D2998">
        <w:rPr>
          <w:rFonts w:ascii="Times New Roman" w:hAnsi="Times New Roman" w:cs="Times New Roman"/>
          <w:sz w:val="28"/>
          <w:szCs w:val="28"/>
        </w:rPr>
        <w:t>(</w:t>
      </w:r>
      <w:r w:rsidR="0056089F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D29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 w:rsidR="001D2998">
        <w:rPr>
          <w:rFonts w:ascii="Times New Roman" w:hAnsi="Times New Roman" w:cs="Times New Roman"/>
          <w:sz w:val="28"/>
          <w:szCs w:val="28"/>
          <w:vertAlign w:val="superscript"/>
        </w:rPr>
        <w:t>ср_5</w:t>
      </w:r>
      <w:r w:rsidR="001D2998">
        <w:rPr>
          <w:rFonts w:ascii="Times New Roman" w:hAnsi="Times New Roman" w:cs="Times New Roman"/>
          <w:sz w:val="28"/>
          <w:szCs w:val="28"/>
        </w:rPr>
        <w:t>)</w:t>
      </w:r>
      <w:r w:rsidR="00A6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6D64">
        <w:rPr>
          <w:rFonts w:ascii="Times New Roman" w:hAnsi="Times New Roman" w:cs="Times New Roman"/>
          <w:sz w:val="28"/>
          <w:szCs w:val="28"/>
        </w:rPr>
        <w:t xml:space="preserve">сведения о результатах анкетирования </w:t>
      </w:r>
      <w:r w:rsidR="00293F56">
        <w:rPr>
          <w:rFonts w:ascii="Times New Roman" w:hAnsi="Times New Roman" w:cs="Times New Roman"/>
          <w:sz w:val="28"/>
          <w:szCs w:val="28"/>
        </w:rPr>
        <w:t>обще</w:t>
      </w:r>
      <w:r w:rsidRPr="00786D6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представленные в виде таблицы:</w:t>
      </w:r>
    </w:p>
    <w:p w:rsidR="00293F56" w:rsidRDefault="00293F56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2409"/>
        <w:gridCol w:w="709"/>
        <w:gridCol w:w="567"/>
        <w:gridCol w:w="709"/>
        <w:gridCol w:w="567"/>
        <w:gridCol w:w="709"/>
        <w:gridCol w:w="1666"/>
      </w:tblGrid>
      <w:tr w:rsidR="001D2998" w:rsidRPr="00786D64" w:rsidTr="00F1619B">
        <w:tc>
          <w:tcPr>
            <w:tcW w:w="567" w:type="dxa"/>
            <w:shd w:val="clear" w:color="auto" w:fill="F2F2F2" w:themeFill="background1" w:themeFillShade="F2"/>
          </w:tcPr>
          <w:p w:rsidR="001D2998" w:rsidRPr="001D2998" w:rsidRDefault="001D2998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D2998" w:rsidRPr="001D2998" w:rsidRDefault="001D2998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ср_5</w:t>
            </w:r>
          </w:p>
        </w:tc>
        <w:tc>
          <w:tcPr>
            <w:tcW w:w="8187" w:type="dxa"/>
            <w:gridSpan w:val="8"/>
            <w:shd w:val="clear" w:color="auto" w:fill="F2F2F2" w:themeFill="background1" w:themeFillShade="F2"/>
          </w:tcPr>
          <w:p w:rsidR="001D2998" w:rsidRPr="001D2998" w:rsidRDefault="001D2998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3,4</w:t>
            </w:r>
          </w:p>
        </w:tc>
      </w:tr>
      <w:tr w:rsidR="00C333B0" w:rsidRPr="00786D64" w:rsidTr="00F1619B">
        <w:tc>
          <w:tcPr>
            <w:tcW w:w="567" w:type="dxa"/>
            <w:vMerge w:val="restart"/>
            <w:shd w:val="clear" w:color="auto" w:fill="FFFFFF" w:themeFill="background1"/>
          </w:tcPr>
          <w:p w:rsidR="00C333B0" w:rsidRPr="001D2998" w:rsidRDefault="00C333B0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33B0" w:rsidRPr="001D2998" w:rsidRDefault="00C333B0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333B0" w:rsidRPr="001D2998" w:rsidRDefault="00C333B0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</w:p>
          <w:p w:rsidR="00C333B0" w:rsidRPr="001D2998" w:rsidRDefault="00C333B0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333B0" w:rsidRPr="001D2998" w:rsidRDefault="00C333B0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Всего анкет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C333B0" w:rsidRDefault="00C333B0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анкет респондентов, удовлетворенных качеством </w:t>
            </w:r>
            <w:proofErr w:type="spellStart"/>
            <w:proofErr w:type="gramStart"/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1D299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C333B0" w:rsidRPr="001D2998" w:rsidRDefault="00C333B0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(выбранный вариант ответа по анкете ≥ 5)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C333B0" w:rsidRPr="001D2998" w:rsidRDefault="00C333B0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  <w:p w:rsidR="00C333B0" w:rsidRPr="001D2998" w:rsidRDefault="00C333B0" w:rsidP="001D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3-го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4-го общих критериев НОКОД</w:t>
            </w:r>
          </w:p>
        </w:tc>
        <w:tc>
          <w:tcPr>
            <w:tcW w:w="1666" w:type="dxa"/>
            <w:shd w:val="clear" w:color="auto" w:fill="FFFFFF" w:themeFill="background1"/>
          </w:tcPr>
          <w:p w:rsidR="00C333B0" w:rsidRPr="001D2998" w:rsidRDefault="00C333B0" w:rsidP="00A6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умма баллов по 5 показателям 3-го и 4-го общих критериев НОКОД</w:t>
            </w:r>
          </w:p>
        </w:tc>
      </w:tr>
      <w:tr w:rsidR="00C333B0" w:rsidRPr="00786D64" w:rsidTr="00F1619B">
        <w:tc>
          <w:tcPr>
            <w:tcW w:w="567" w:type="dxa"/>
            <w:vMerge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9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666" w:type="dxa"/>
          </w:tcPr>
          <w:p w:rsidR="00C333B0" w:rsidRPr="001D2998" w:rsidRDefault="00C333B0" w:rsidP="001D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98">
              <w:rPr>
                <w:rFonts w:ascii="Times New Roman" w:hAnsi="Times New Roman" w:cs="Times New Roman"/>
                <w:b/>
                <w:sz w:val="24"/>
                <w:szCs w:val="24"/>
              </w:rPr>
              <w:t>от 0 до 50 баллов</w:t>
            </w:r>
          </w:p>
        </w:tc>
      </w:tr>
      <w:tr w:rsidR="00F1619B" w:rsidRPr="00786D64" w:rsidTr="00F1619B">
        <w:tc>
          <w:tcPr>
            <w:tcW w:w="567" w:type="dxa"/>
          </w:tcPr>
          <w:p w:rsidR="00786D64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6D64" w:rsidRPr="00786D64" w:rsidRDefault="00786D64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6D64" w:rsidRPr="00786D64" w:rsidRDefault="00786D64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D64" w:rsidRPr="00786D64" w:rsidRDefault="00786D64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6D64" w:rsidRPr="00786D64" w:rsidRDefault="00786D64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D64" w:rsidRPr="00786D64" w:rsidRDefault="00786D64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6D64" w:rsidRPr="00786D64" w:rsidRDefault="00786D64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D64" w:rsidRPr="00786D64" w:rsidRDefault="00786D64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6D64" w:rsidRPr="00786D64" w:rsidRDefault="00786D64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6D64" w:rsidRPr="00786D64" w:rsidRDefault="00786D64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B0" w:rsidRPr="00786D64" w:rsidTr="00F1619B">
        <w:tc>
          <w:tcPr>
            <w:tcW w:w="567" w:type="dxa"/>
          </w:tcPr>
          <w:p w:rsidR="00C333B0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33B0" w:rsidRPr="00786D64" w:rsidRDefault="00C333B0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64" w:rsidRDefault="00786D64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F56" w:rsidRDefault="00293F56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F56" w:rsidRDefault="00293F56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F56" w:rsidRDefault="00293F56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F56" w:rsidRDefault="00293F56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F56" w:rsidRDefault="00293F56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26F" w:rsidRDefault="00A6726F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инт</w:t>
      </w:r>
      <w:proofErr w:type="spellEnd"/>
      <w:r w:rsidRPr="00297ED5">
        <w:rPr>
          <w:rFonts w:ascii="Times New Roman" w:hAnsi="Times New Roman" w:cs="Times New Roman"/>
          <w:sz w:val="28"/>
          <w:szCs w:val="28"/>
        </w:rPr>
        <w:t xml:space="preserve">) – </w:t>
      </w:r>
      <w:r w:rsidR="00297ED5" w:rsidRPr="00297ED5">
        <w:rPr>
          <w:rFonts w:ascii="Times New Roman" w:hAnsi="Times New Roman" w:cs="Times New Roman"/>
          <w:sz w:val="28"/>
          <w:szCs w:val="28"/>
        </w:rPr>
        <w:t>итоговое значение интегрального показателя качества образовательной деятельности для каждой общеобразовательной организации</w:t>
      </w:r>
      <w:r w:rsidR="00297ED5">
        <w:rPr>
          <w:rFonts w:ascii="Times New Roman" w:hAnsi="Times New Roman" w:cs="Times New Roman"/>
          <w:sz w:val="28"/>
          <w:szCs w:val="28"/>
        </w:rPr>
        <w:t>, представленное в виде таблицы:</w:t>
      </w:r>
    </w:p>
    <w:p w:rsidR="00293F56" w:rsidRDefault="00293F56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67"/>
        <w:gridCol w:w="1896"/>
        <w:gridCol w:w="1895"/>
        <w:gridCol w:w="1896"/>
      </w:tblGrid>
      <w:tr w:rsidR="00297ED5" w:rsidTr="00F1619B">
        <w:tc>
          <w:tcPr>
            <w:tcW w:w="817" w:type="dxa"/>
            <w:shd w:val="clear" w:color="auto" w:fill="F2F2F2" w:themeFill="background1" w:themeFillShade="F2"/>
          </w:tcPr>
          <w:p w:rsidR="00297ED5" w:rsidRPr="00297ED5" w:rsidRDefault="00297ED5" w:rsidP="0029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7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7E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7" w:type="dxa"/>
            <w:shd w:val="clear" w:color="auto" w:fill="F2F2F2" w:themeFill="background1" w:themeFillShade="F2"/>
          </w:tcPr>
          <w:p w:rsidR="00297ED5" w:rsidRPr="00297ED5" w:rsidRDefault="00297ED5" w:rsidP="0029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97ED5" w:rsidRPr="00297ED5" w:rsidRDefault="00C333B0" w:rsidP="0029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297ED5" w:rsidRPr="00297ED5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297ED5" w:rsidRPr="00297ED5" w:rsidRDefault="00297ED5" w:rsidP="0029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D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96" w:type="dxa"/>
            <w:shd w:val="clear" w:color="auto" w:fill="F2F2F2" w:themeFill="background1" w:themeFillShade="F2"/>
          </w:tcPr>
          <w:p w:rsidR="0056089F" w:rsidRDefault="00297ED5" w:rsidP="00297ED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7ED5">
              <w:rPr>
                <w:rFonts w:ascii="Times New Roman" w:hAnsi="Times New Roman"/>
                <w:sz w:val="24"/>
                <w:szCs w:val="24"/>
              </w:rPr>
              <w:t>Ʃ</w:t>
            </w:r>
            <w:r w:rsidRPr="00297ED5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297ED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proofErr w:type="gramStart"/>
            <w:r w:rsidRPr="00297ED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97ED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proofErr w:type="gramEnd"/>
            <w:r w:rsidRPr="00297ED5">
              <w:rPr>
                <w:rFonts w:ascii="Times New Roman" w:hAnsi="Times New Roman"/>
                <w:sz w:val="24"/>
                <w:szCs w:val="24"/>
                <w:vertAlign w:val="superscript"/>
              </w:rPr>
              <w:t>ср_11</w:t>
            </w:r>
          </w:p>
          <w:p w:rsidR="00297ED5" w:rsidRPr="00297ED5" w:rsidRDefault="00297ED5" w:rsidP="00297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:rsidR="0056089F" w:rsidRDefault="00297ED5" w:rsidP="00297ED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7ED5">
              <w:rPr>
                <w:rFonts w:ascii="Times New Roman" w:hAnsi="Times New Roman"/>
                <w:sz w:val="24"/>
                <w:szCs w:val="24"/>
              </w:rPr>
              <w:t>Ʃ</w:t>
            </w:r>
            <w:r w:rsidRPr="00297ED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97ED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6 </w:t>
            </w:r>
            <w:proofErr w:type="spellStart"/>
            <w:proofErr w:type="gramStart"/>
            <w:r w:rsidRPr="00297ED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97ED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proofErr w:type="gramEnd"/>
            <w:r w:rsidRPr="00297ED5">
              <w:rPr>
                <w:rFonts w:ascii="Times New Roman" w:hAnsi="Times New Roman"/>
                <w:sz w:val="24"/>
                <w:szCs w:val="24"/>
                <w:vertAlign w:val="superscript"/>
              </w:rPr>
              <w:t>ср_</w:t>
            </w:r>
            <w:r w:rsidRPr="00297ED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</w:p>
          <w:p w:rsidR="00297ED5" w:rsidRPr="00297ED5" w:rsidRDefault="00297ED5" w:rsidP="0029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</w:tcPr>
          <w:p w:rsidR="00297ED5" w:rsidRPr="00297ED5" w:rsidRDefault="00297ED5" w:rsidP="00297ED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97ED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97ED5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297ED5">
              <w:rPr>
                <w:rFonts w:ascii="Times New Roman" w:hAnsi="Times New Roman"/>
                <w:sz w:val="24"/>
                <w:szCs w:val="24"/>
                <w:vertAlign w:val="superscript"/>
              </w:rPr>
              <w:t>инт</w:t>
            </w:r>
            <w:proofErr w:type="spellEnd"/>
          </w:p>
          <w:p w:rsidR="00297ED5" w:rsidRPr="00297ED5" w:rsidRDefault="00297ED5" w:rsidP="0029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ED5" w:rsidTr="00297ED5">
        <w:tc>
          <w:tcPr>
            <w:tcW w:w="817" w:type="dxa"/>
          </w:tcPr>
          <w:p w:rsidR="00297ED5" w:rsidRPr="00297ED5" w:rsidRDefault="00297ED5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:rsidR="00297ED5" w:rsidRPr="00297ED5" w:rsidRDefault="00297ED5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97ED5" w:rsidRPr="00297ED5" w:rsidRDefault="00297ED5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97ED5" w:rsidRPr="00297ED5" w:rsidRDefault="00297ED5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97ED5" w:rsidRPr="00297ED5" w:rsidRDefault="00297ED5" w:rsidP="0029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D5">
              <w:rPr>
                <w:rFonts w:ascii="Times New Roman" w:hAnsi="Times New Roman" w:cs="Times New Roman"/>
                <w:sz w:val="24"/>
                <w:szCs w:val="24"/>
              </w:rPr>
              <w:t>Сумма баллов по 16 показателям                1-го, 2-го, 3-го и 4-го общих критериев НОКОД</w:t>
            </w:r>
          </w:p>
        </w:tc>
      </w:tr>
      <w:tr w:rsidR="00297ED5" w:rsidTr="00297ED5">
        <w:tc>
          <w:tcPr>
            <w:tcW w:w="817" w:type="dxa"/>
          </w:tcPr>
          <w:p w:rsidR="00297ED5" w:rsidRPr="00297ED5" w:rsidRDefault="00297ED5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:rsidR="00297ED5" w:rsidRPr="00297ED5" w:rsidRDefault="00297ED5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97ED5" w:rsidRPr="00297ED5" w:rsidRDefault="00297ED5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97ED5" w:rsidRPr="00297ED5" w:rsidRDefault="00297ED5" w:rsidP="007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97ED5" w:rsidRPr="00297ED5" w:rsidRDefault="00297ED5" w:rsidP="0029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D5">
              <w:rPr>
                <w:rFonts w:ascii="Times New Roman" w:hAnsi="Times New Roman" w:cs="Times New Roman"/>
                <w:b/>
                <w:sz w:val="24"/>
                <w:szCs w:val="24"/>
              </w:rPr>
              <w:t>от 0 до 160 баллов</w:t>
            </w:r>
          </w:p>
        </w:tc>
      </w:tr>
    </w:tbl>
    <w:p w:rsidR="00297ED5" w:rsidRDefault="00297ED5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ED5" w:rsidRDefault="00297ED5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</w:t>
      </w:r>
      <w:r w:rsidR="007771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AD">
        <w:rPr>
          <w:rFonts w:ascii="Times New Roman" w:hAnsi="Times New Roman" w:cs="Times New Roman"/>
          <w:sz w:val="28"/>
          <w:szCs w:val="28"/>
        </w:rPr>
        <w:t>таблица респондентов:</w:t>
      </w:r>
    </w:p>
    <w:p w:rsidR="00F1619B" w:rsidRDefault="00F1619B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2471"/>
        <w:gridCol w:w="1582"/>
        <w:gridCol w:w="1563"/>
        <w:gridCol w:w="1622"/>
        <w:gridCol w:w="1537"/>
      </w:tblGrid>
      <w:tr w:rsidR="007771AD" w:rsidRPr="007771AD" w:rsidTr="00293F56">
        <w:tc>
          <w:tcPr>
            <w:tcW w:w="813" w:type="dxa"/>
            <w:vMerge w:val="restart"/>
            <w:shd w:val="clear" w:color="auto" w:fill="F2F2F2" w:themeFill="background1" w:themeFillShade="F2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71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1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7" w:type="dxa"/>
            <w:vMerge w:val="restart"/>
            <w:shd w:val="clear" w:color="auto" w:fill="F2F2F2" w:themeFill="background1" w:themeFillShade="F2"/>
          </w:tcPr>
          <w:p w:rsidR="007771AD" w:rsidRPr="00297ED5" w:rsidRDefault="007771AD" w:rsidP="0077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771AD" w:rsidRPr="00297ED5" w:rsidRDefault="00C333B0" w:rsidP="0077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7771AD" w:rsidRPr="00297ED5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D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805" w:type="dxa"/>
            <w:gridSpan w:val="3"/>
            <w:shd w:val="clear" w:color="auto" w:fill="F2F2F2" w:themeFill="background1" w:themeFillShade="F2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респондентов </w:t>
            </w:r>
          </w:p>
        </w:tc>
        <w:tc>
          <w:tcPr>
            <w:tcW w:w="1586" w:type="dxa"/>
            <w:vMerge w:val="restart"/>
            <w:shd w:val="clear" w:color="auto" w:fill="F2F2F2" w:themeFill="background1" w:themeFillShade="F2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анкет</w:t>
            </w:r>
          </w:p>
        </w:tc>
      </w:tr>
      <w:tr w:rsidR="007771AD" w:rsidRPr="007771AD" w:rsidTr="00293F56">
        <w:tc>
          <w:tcPr>
            <w:tcW w:w="813" w:type="dxa"/>
            <w:vMerge/>
          </w:tcPr>
          <w:p w:rsidR="007771AD" w:rsidRPr="007771AD" w:rsidRDefault="007771AD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86" w:type="dxa"/>
            <w:vMerge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AD" w:rsidRPr="007771AD" w:rsidTr="007771AD">
        <w:tc>
          <w:tcPr>
            <w:tcW w:w="813" w:type="dxa"/>
          </w:tcPr>
          <w:p w:rsidR="007771AD" w:rsidRPr="007771AD" w:rsidRDefault="007771AD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AD" w:rsidRPr="007771AD" w:rsidTr="007771AD">
        <w:tc>
          <w:tcPr>
            <w:tcW w:w="813" w:type="dxa"/>
          </w:tcPr>
          <w:p w:rsidR="007771AD" w:rsidRDefault="007771AD" w:rsidP="0050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771AD" w:rsidRPr="007771AD" w:rsidRDefault="007771AD" w:rsidP="0077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1AD" w:rsidRDefault="007771AD" w:rsidP="007C6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1A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BC" w:rsidRDefault="00271DBC" w:rsidP="00FF0891">
      <w:pPr>
        <w:spacing w:after="0" w:line="240" w:lineRule="auto"/>
      </w:pPr>
      <w:r>
        <w:separator/>
      </w:r>
    </w:p>
  </w:endnote>
  <w:endnote w:type="continuationSeparator" w:id="0">
    <w:p w:rsidR="00271DBC" w:rsidRDefault="00271DBC" w:rsidP="00FF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Slabserif">
    <w:altName w:val="Pragmatica Slab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77275"/>
      <w:docPartObj>
        <w:docPartGallery w:val="Page Numbers (Bottom of Page)"/>
        <w:docPartUnique/>
      </w:docPartObj>
    </w:sdtPr>
    <w:sdtContent>
      <w:p w:rsidR="00A5054C" w:rsidRDefault="00A5054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5B">
          <w:rPr>
            <w:noProof/>
          </w:rPr>
          <w:t>83</w:t>
        </w:r>
        <w:r>
          <w:fldChar w:fldCharType="end"/>
        </w:r>
      </w:p>
    </w:sdtContent>
  </w:sdt>
  <w:p w:rsidR="00A5054C" w:rsidRDefault="00A505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BC" w:rsidRDefault="00271DBC" w:rsidP="00FF0891">
      <w:pPr>
        <w:spacing w:after="0" w:line="240" w:lineRule="auto"/>
      </w:pPr>
      <w:r>
        <w:separator/>
      </w:r>
    </w:p>
  </w:footnote>
  <w:footnote w:type="continuationSeparator" w:id="0">
    <w:p w:rsidR="00271DBC" w:rsidRDefault="00271DBC" w:rsidP="00FF0891">
      <w:pPr>
        <w:spacing w:after="0" w:line="240" w:lineRule="auto"/>
      </w:pPr>
      <w:r>
        <w:continuationSeparator/>
      </w:r>
    </w:p>
  </w:footnote>
  <w:footnote w:id="1">
    <w:p w:rsidR="00A5054C" w:rsidRPr="00FA39A9" w:rsidRDefault="00A5054C" w:rsidP="006427A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Часть 29 статьи 2 Фе</w:t>
      </w:r>
      <w:r>
        <w:rPr>
          <w:rFonts w:ascii="Times New Roman" w:hAnsi="Times New Roman" w:cs="Times New Roman"/>
          <w:sz w:val="22"/>
          <w:szCs w:val="22"/>
        </w:rPr>
        <w:t xml:space="preserve">дерального закона от 29 декабря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2012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273-ФЗ «Об образовании в Российской Федерации» (далее – ФЗ № 273).</w:t>
      </w:r>
    </w:p>
  </w:footnote>
  <w:footnote w:id="2">
    <w:p w:rsidR="00A5054C" w:rsidRPr="00FA39A9" w:rsidRDefault="00A5054C" w:rsidP="004A1BA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от 15 апреля </w:t>
      </w:r>
      <w:r w:rsidRPr="00FA39A9">
        <w:rPr>
          <w:rFonts w:ascii="Times New Roman" w:hAnsi="Times New Roman" w:cs="Times New Roman"/>
          <w:sz w:val="22"/>
          <w:szCs w:val="22"/>
        </w:rPr>
        <w:t>2014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  <w:r w:rsidRPr="00FA39A9">
        <w:rPr>
          <w:rFonts w:ascii="Times New Roman" w:hAnsi="Times New Roman" w:cs="Times New Roman"/>
          <w:sz w:val="22"/>
          <w:szCs w:val="22"/>
        </w:rPr>
        <w:t xml:space="preserve">№ 295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FA39A9">
        <w:rPr>
          <w:rFonts w:ascii="Times New Roman" w:hAnsi="Times New Roman" w:cs="Times New Roman"/>
          <w:sz w:val="22"/>
          <w:szCs w:val="22"/>
        </w:rPr>
        <w:t>«Об утверждении государственной программы Российской Федерации "Развитие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" на 2013 - 2020 годы»</w:t>
      </w:r>
      <w:r w:rsidRPr="00FA39A9"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A5054C" w:rsidRPr="00FA39A9" w:rsidRDefault="00A5054C" w:rsidP="004A1BA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 xml:space="preserve">Указ Президента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от 1 июня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2012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761 «О Национальной стратегии действий в интересах дете</w:t>
      </w:r>
      <w:r>
        <w:rPr>
          <w:rFonts w:ascii="Times New Roman" w:hAnsi="Times New Roman" w:cs="Times New Roman"/>
          <w:sz w:val="22"/>
          <w:szCs w:val="22"/>
        </w:rPr>
        <w:t>й на 2012 - 2017 годы»</w:t>
      </w:r>
      <w:r w:rsidRPr="00FA39A9"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A5054C" w:rsidRPr="00FA39A9" w:rsidRDefault="00A5054C" w:rsidP="00C05B4F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>Статья 95 ФЗ № 273.</w:t>
      </w:r>
    </w:p>
  </w:footnote>
  <w:footnote w:id="5">
    <w:p w:rsidR="00A5054C" w:rsidRPr="00FA39A9" w:rsidRDefault="00A5054C" w:rsidP="007C7D12">
      <w:pPr>
        <w:pStyle w:val="a8"/>
        <w:jc w:val="both"/>
        <w:rPr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Письмо Министерства образования и науки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от 3 апреля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2015 </w:t>
      </w:r>
      <w:r>
        <w:rPr>
          <w:rFonts w:ascii="Times New Roman" w:hAnsi="Times New Roman" w:cs="Times New Roman"/>
          <w:sz w:val="22"/>
          <w:szCs w:val="22"/>
        </w:rPr>
        <w:t xml:space="preserve">г. № АП-512/02 </w:t>
      </w:r>
      <w:r w:rsidRPr="00FA39A9">
        <w:rPr>
          <w:rFonts w:ascii="Times New Roman" w:hAnsi="Times New Roman" w:cs="Times New Roman"/>
          <w:sz w:val="22"/>
          <w:szCs w:val="22"/>
        </w:rPr>
        <w:t xml:space="preserve">«О направлении Методических рекомендаций по НОКО» </w:t>
      </w:r>
      <w:r>
        <w:rPr>
          <w:rFonts w:ascii="Times New Roman" w:hAnsi="Times New Roman" w:cs="Times New Roman"/>
          <w:sz w:val="22"/>
          <w:szCs w:val="22"/>
        </w:rPr>
        <w:t>(вместе с «Методическими</w:t>
      </w:r>
      <w:r w:rsidRPr="00FA39A9">
        <w:rPr>
          <w:rFonts w:ascii="Times New Roman" w:hAnsi="Times New Roman" w:cs="Times New Roman"/>
          <w:sz w:val="22"/>
          <w:szCs w:val="22"/>
        </w:rPr>
        <w:t xml:space="preserve"> рекомендациям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A39A9">
        <w:rPr>
          <w:rFonts w:ascii="Times New Roman" w:hAnsi="Times New Roman" w:cs="Times New Roman"/>
          <w:sz w:val="22"/>
          <w:szCs w:val="22"/>
        </w:rP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A39A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утвержденными</w:t>
      </w:r>
      <w:r w:rsidRPr="00FA39A9">
        <w:rPr>
          <w:rFonts w:ascii="Times New Roman" w:hAnsi="Times New Roman" w:cs="Times New Roman"/>
          <w:sz w:val="22"/>
          <w:szCs w:val="22"/>
        </w:rPr>
        <w:t xml:space="preserve"> Министерством образования и науки Росс</w:t>
      </w:r>
      <w:r>
        <w:rPr>
          <w:rFonts w:ascii="Times New Roman" w:hAnsi="Times New Roman" w:cs="Times New Roman"/>
          <w:sz w:val="22"/>
          <w:szCs w:val="22"/>
        </w:rPr>
        <w:t xml:space="preserve">ийской Федерации 1 апреля 2015 г.). </w:t>
      </w:r>
    </w:p>
  </w:footnote>
  <w:footnote w:id="6">
    <w:p w:rsidR="00A5054C" w:rsidRPr="00FA39A9" w:rsidRDefault="00A5054C" w:rsidP="009C69F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>Часть 6 статьи 95.2 ФЗ № 273.</w:t>
      </w:r>
    </w:p>
  </w:footnote>
  <w:footnote w:id="7">
    <w:p w:rsidR="002C5FAE" w:rsidRPr="002C5FAE" w:rsidRDefault="002C5FAE" w:rsidP="002C5FAE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2C5FAE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C5FAE">
        <w:rPr>
          <w:rFonts w:ascii="Times New Roman" w:hAnsi="Times New Roman" w:cs="Times New Roman"/>
          <w:sz w:val="22"/>
          <w:szCs w:val="22"/>
        </w:rPr>
        <w:t xml:space="preserve"> Приложение № 4 Методических рекомендаций по расчету показателей НОКОД от 1</w:t>
      </w:r>
      <w:r>
        <w:rPr>
          <w:rFonts w:ascii="Times New Roman" w:hAnsi="Times New Roman" w:cs="Times New Roman"/>
          <w:sz w:val="22"/>
          <w:szCs w:val="22"/>
        </w:rPr>
        <w:t>5 сентября 2016 г. № АП-87/02вн.</w:t>
      </w:r>
    </w:p>
  </w:footnote>
  <w:footnote w:id="8">
    <w:p w:rsidR="00A5054C" w:rsidRPr="00FA39A9" w:rsidRDefault="00A5054C" w:rsidP="00353DE4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>Письмо Министерства труда и социальной защит</w:t>
      </w:r>
      <w:r>
        <w:rPr>
          <w:rFonts w:ascii="Times New Roman" w:hAnsi="Times New Roman" w:cs="Times New Roman"/>
          <w:sz w:val="22"/>
          <w:szCs w:val="22"/>
        </w:rPr>
        <w:t xml:space="preserve">ы Российской Федерации от 10 марта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2017 </w:t>
      </w:r>
      <w:r>
        <w:rPr>
          <w:rFonts w:ascii="Times New Roman" w:hAnsi="Times New Roman" w:cs="Times New Roman"/>
          <w:sz w:val="22"/>
          <w:szCs w:val="22"/>
        </w:rPr>
        <w:t xml:space="preserve">г.       </w:t>
      </w:r>
      <w:r w:rsidRPr="00FA39A9">
        <w:rPr>
          <w:rFonts w:ascii="Times New Roman" w:hAnsi="Times New Roman" w:cs="Times New Roman"/>
          <w:sz w:val="22"/>
          <w:szCs w:val="22"/>
        </w:rPr>
        <w:t>№ 11-3/10/П-1850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FA39A9">
        <w:rPr>
          <w:rFonts w:ascii="Times New Roman" w:hAnsi="Times New Roman" w:cs="Times New Roman"/>
          <w:sz w:val="22"/>
          <w:szCs w:val="22"/>
        </w:rPr>
        <w:t xml:space="preserve">Рекомендуемые подходы к определению структуры и состава общественных советов по проведению независимой оценки качества </w:t>
      </w:r>
      <w:r w:rsidRPr="00FA39A9">
        <w:rPr>
          <w:rFonts w:ascii="Times New Roman" w:hAnsi="Times New Roman" w:cs="Times New Roman"/>
          <w:color w:val="000000" w:themeColor="text1"/>
          <w:sz w:val="22"/>
          <w:szCs w:val="22"/>
        </w:rPr>
        <w:t>оказания услуг организациями в сфере культуры, социального обслуживания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охраны здоровья и образования»</w:t>
      </w:r>
      <w:r w:rsidRPr="00FA39A9">
        <w:rPr>
          <w:rFonts w:ascii="Times New Roman" w:hAnsi="Times New Roman" w:cs="Times New Roman"/>
          <w:sz w:val="22"/>
          <w:szCs w:val="22"/>
        </w:rPr>
        <w:t>.</w:t>
      </w:r>
    </w:p>
  </w:footnote>
  <w:footnote w:id="9">
    <w:p w:rsidR="00A5054C" w:rsidRPr="00FA39A9" w:rsidRDefault="00A5054C" w:rsidP="006B23B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Нормативное определение общественной организации и </w:t>
      </w:r>
      <w:r>
        <w:rPr>
          <w:rFonts w:ascii="Times New Roman" w:hAnsi="Times New Roman" w:cs="Times New Roman"/>
          <w:sz w:val="22"/>
          <w:szCs w:val="22"/>
        </w:rPr>
        <w:t>характеристика ее видов</w:t>
      </w:r>
      <w:r w:rsidRPr="00FA39A9">
        <w:rPr>
          <w:rFonts w:ascii="Times New Roman" w:hAnsi="Times New Roman" w:cs="Times New Roman"/>
          <w:sz w:val="22"/>
          <w:szCs w:val="22"/>
        </w:rPr>
        <w:t xml:space="preserve"> содержатся в части 1 статьи 123.4 Гражданского кодекса Российской</w:t>
      </w:r>
      <w:r>
        <w:rPr>
          <w:rFonts w:ascii="Times New Roman" w:hAnsi="Times New Roman" w:cs="Times New Roman"/>
          <w:sz w:val="22"/>
          <w:szCs w:val="22"/>
        </w:rPr>
        <w:t xml:space="preserve"> Федерации (часть первая) от 30 ноября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1994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51-ФЗ; статье 8 Федерального закона от 19</w:t>
      </w:r>
      <w:r>
        <w:rPr>
          <w:rFonts w:ascii="Times New Roman" w:hAnsi="Times New Roman" w:cs="Times New Roman"/>
          <w:sz w:val="22"/>
          <w:szCs w:val="22"/>
        </w:rPr>
        <w:t xml:space="preserve"> мая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1995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82-ФЗ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>«Об общественных объединениях».</w:t>
      </w:r>
    </w:p>
  </w:footnote>
  <w:footnote w:id="10">
    <w:p w:rsidR="00A5054C" w:rsidRPr="00FA39A9" w:rsidRDefault="00A5054C" w:rsidP="00BA3D2E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См.: О системе независимой оценки качества работы организаций,</w:t>
      </w:r>
      <w:r>
        <w:rPr>
          <w:rFonts w:ascii="Times New Roman" w:hAnsi="Times New Roman" w:cs="Times New Roman"/>
          <w:sz w:val="22"/>
          <w:szCs w:val="22"/>
        </w:rPr>
        <w:t xml:space="preserve"> оказывающих социальные услуги // </w:t>
      </w:r>
      <w:r w:rsidRPr="00FA39A9">
        <w:rPr>
          <w:rFonts w:ascii="Times New Roman" w:hAnsi="Times New Roman" w:cs="Times New Roman"/>
          <w:sz w:val="22"/>
          <w:szCs w:val="22"/>
        </w:rPr>
        <w:t>Доклад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 «О мерах по исполнению указов Президента Российской Федерации о социально-экономическо</w:t>
      </w:r>
      <w:r>
        <w:rPr>
          <w:rFonts w:ascii="Times New Roman" w:hAnsi="Times New Roman" w:cs="Times New Roman"/>
          <w:sz w:val="22"/>
          <w:szCs w:val="22"/>
        </w:rPr>
        <w:t>м развитии России». – М., 2017</w:t>
      </w:r>
      <w:r w:rsidRPr="00FA39A9">
        <w:rPr>
          <w:rFonts w:ascii="Times New Roman" w:hAnsi="Times New Roman" w:cs="Times New Roman"/>
          <w:sz w:val="22"/>
          <w:szCs w:val="22"/>
        </w:rPr>
        <w:t>. – С. 28-29.</w:t>
      </w:r>
    </w:p>
  </w:footnote>
  <w:footnote w:id="11">
    <w:p w:rsidR="00A5054C" w:rsidRPr="00FA39A9" w:rsidRDefault="00A5054C" w:rsidP="00AF0EF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См.: Рекомендуемые требования к выбору организации-оператора // Письмо Министерства труда и социальной защиты Российской Федерации от 10</w:t>
      </w:r>
      <w:r>
        <w:rPr>
          <w:rFonts w:ascii="Times New Roman" w:hAnsi="Times New Roman" w:cs="Times New Roman"/>
          <w:sz w:val="22"/>
          <w:szCs w:val="22"/>
        </w:rPr>
        <w:t xml:space="preserve"> марта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2017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11-3/10/П-1850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FA39A9">
        <w:rPr>
          <w:rFonts w:ascii="Times New Roman" w:hAnsi="Times New Roman" w:cs="Times New Roman"/>
          <w:sz w:val="22"/>
          <w:szCs w:val="22"/>
        </w:rPr>
        <w:t>Рекомендуемые подходы к определению структуры и состава общественных советов по проведению независимой оценки качества оказания услуг организациями в сфере культуры, социального обслуживания, охра</w:t>
      </w:r>
      <w:r>
        <w:rPr>
          <w:rFonts w:ascii="Times New Roman" w:hAnsi="Times New Roman" w:cs="Times New Roman"/>
          <w:sz w:val="22"/>
          <w:szCs w:val="22"/>
        </w:rPr>
        <w:t>ны здоровья и образования».</w:t>
      </w:r>
    </w:p>
  </w:footnote>
  <w:footnote w:id="12">
    <w:p w:rsidR="00A5054C" w:rsidRPr="00FA39A9" w:rsidRDefault="00A5054C" w:rsidP="00402ED3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 xml:space="preserve">Методические рекомендации по проведению </w:t>
      </w:r>
      <w:r w:rsidR="00BD0A04">
        <w:rPr>
          <w:rFonts w:ascii="Times New Roman" w:hAnsi="Times New Roman" w:cs="Times New Roman"/>
          <w:sz w:val="22"/>
          <w:szCs w:val="22"/>
        </w:rPr>
        <w:t xml:space="preserve">НОКОД от </w:t>
      </w:r>
      <w:r>
        <w:rPr>
          <w:rFonts w:ascii="Times New Roman" w:hAnsi="Times New Roman" w:cs="Times New Roman"/>
          <w:sz w:val="22"/>
          <w:szCs w:val="22"/>
        </w:rPr>
        <w:t xml:space="preserve">1 апреля </w:t>
      </w:r>
      <w:r w:rsidRPr="00FA39A9"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 xml:space="preserve"> г</w:t>
      </w:r>
      <w:r w:rsidRPr="00FA39A9">
        <w:rPr>
          <w:rFonts w:ascii="Times New Roman" w:hAnsi="Times New Roman" w:cs="Times New Roman"/>
          <w:sz w:val="22"/>
          <w:szCs w:val="22"/>
        </w:rPr>
        <w:t>.</w:t>
      </w:r>
    </w:p>
  </w:footnote>
  <w:footnote w:id="13">
    <w:p w:rsidR="00A5054C" w:rsidRPr="00FA39A9" w:rsidRDefault="00A5054C" w:rsidP="007A6FF6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Часть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4 статьи 95.2 ФЗ № 273</w:t>
      </w:r>
      <w:r w:rsidRPr="00FA39A9">
        <w:rPr>
          <w:rFonts w:ascii="Times New Roman" w:hAnsi="Times New Roman" w:cs="Times New Roman"/>
          <w:sz w:val="22"/>
          <w:szCs w:val="22"/>
        </w:rPr>
        <w:t>.</w:t>
      </w:r>
    </w:p>
  </w:footnote>
  <w:footnote w:id="14">
    <w:p w:rsidR="00A5054C" w:rsidRPr="00FA39A9" w:rsidRDefault="00A5054C" w:rsidP="0017287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Приказ Министерства образования и науки Российской Федерации от 5 декабря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2014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15">
    <w:p w:rsidR="00A5054C" w:rsidRPr="0087189F" w:rsidRDefault="00A5054C" w:rsidP="0017287D">
      <w:pPr>
        <w:pStyle w:val="a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 образцами </w:t>
      </w:r>
      <w:r w:rsidRPr="0087189F">
        <w:rPr>
          <w:rFonts w:ascii="Times New Roman" w:hAnsi="Times New Roman" w:cs="Times New Roman"/>
          <w:color w:val="000000" w:themeColor="text1"/>
          <w:sz w:val="22"/>
          <w:szCs w:val="22"/>
        </w:rPr>
        <w:t>анкеты № 1 и анкеты № 2 можно оз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накомиться в Приложении</w:t>
      </w:r>
      <w:r w:rsidRPr="0087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 и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Приложении </w:t>
      </w:r>
      <w:r w:rsidRPr="0087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 Методических рекомендаций по расчету показателей </w:t>
      </w:r>
      <w:r w:rsidR="006135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НОКОД от </w:t>
      </w:r>
      <w:r w:rsidRPr="0087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 сентября 2016 г. </w:t>
      </w:r>
      <w:r w:rsidR="006135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</w:t>
      </w:r>
      <w:r w:rsidRPr="0087189F">
        <w:rPr>
          <w:rFonts w:ascii="Times New Roman" w:hAnsi="Times New Roman" w:cs="Times New Roman"/>
          <w:color w:val="000000" w:themeColor="text1"/>
          <w:sz w:val="22"/>
          <w:szCs w:val="22"/>
        </w:rPr>
        <w:t>№ АП-87/02вн.</w:t>
      </w:r>
    </w:p>
  </w:footnote>
  <w:footnote w:id="16">
    <w:p w:rsidR="00A5054C" w:rsidRPr="000468E9" w:rsidRDefault="00A5054C" w:rsidP="003529DA">
      <w:pPr>
        <w:pStyle w:val="a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0468E9">
        <w:rPr>
          <w:rFonts w:ascii="Times New Roman" w:hAnsi="Times New Roman" w:cs="Times New Roman"/>
          <w:color w:val="000000" w:themeColor="text1"/>
          <w:sz w:val="22"/>
          <w:szCs w:val="22"/>
        </w:rPr>
        <w:t>Не требуется получение государственной аккредитации для образовательных программ дошкольного образования и для дополнительных образовательных программ (часть 1 статьи 92 ФЗ № 273; часть 1 Положения о государственной аккредитации образовательной деятельности (Постановление Правительства Российской Федерации от 18 ноября 2013 г. № 1039                               «О государственной аккредитации образовательной деятельности» (вместе с «Положением о государственной аккредитации образовательной деятельности»)).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C375C"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Государственная аккредитация образовательной деятельности проводится по осно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вным образовательным программам начального общего, основного общего и среднего общего образования.</w:t>
      </w:r>
    </w:p>
  </w:footnote>
  <w:footnote w:id="17">
    <w:p w:rsidR="00A5054C" w:rsidRPr="00FA39A9" w:rsidRDefault="00A5054C" w:rsidP="0017287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Следует учесть, что, во-первых, отчет о результатах самообследования для общеобразовательных организаций соста</w:t>
      </w:r>
      <w:r>
        <w:rPr>
          <w:rFonts w:ascii="Times New Roman" w:hAnsi="Times New Roman" w:cs="Times New Roman"/>
          <w:sz w:val="22"/>
          <w:szCs w:val="22"/>
        </w:rPr>
        <w:t>вляется по состоянию на 1 августа</w:t>
      </w:r>
      <w:r w:rsidRPr="00FA39A9">
        <w:rPr>
          <w:rFonts w:ascii="Times New Roman" w:hAnsi="Times New Roman" w:cs="Times New Roman"/>
          <w:sz w:val="22"/>
          <w:szCs w:val="22"/>
        </w:rPr>
        <w:t xml:space="preserve"> текущего года;</w:t>
      </w:r>
      <w:r w:rsidRPr="00A9224E"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 xml:space="preserve">а во-вторых, размещение отчетов о результатах самообследования на официальном сайте общеобразовательной организации в сети «Интернет» должно происходить не позднее 1 сентября текущего года </w:t>
      </w:r>
      <w:r>
        <w:rPr>
          <w:rFonts w:ascii="Times New Roman" w:hAnsi="Times New Roman" w:cs="Times New Roman"/>
          <w:sz w:val="22"/>
          <w:szCs w:val="22"/>
        </w:rPr>
        <w:t xml:space="preserve">                (Приказ </w:t>
      </w:r>
      <w:r w:rsidRPr="00FA39A9">
        <w:rPr>
          <w:rFonts w:ascii="Times New Roman" w:hAnsi="Times New Roman" w:cs="Times New Roman"/>
          <w:sz w:val="22"/>
          <w:szCs w:val="22"/>
        </w:rPr>
        <w:t>Министерства образования и науки Российской Федерации от 14</w:t>
      </w:r>
      <w:r>
        <w:rPr>
          <w:rFonts w:ascii="Times New Roman" w:hAnsi="Times New Roman" w:cs="Times New Roman"/>
          <w:sz w:val="22"/>
          <w:szCs w:val="22"/>
        </w:rPr>
        <w:t xml:space="preserve"> июня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2013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462</w:t>
      </w:r>
      <w:r>
        <w:rPr>
          <w:rFonts w:ascii="Times New Roman" w:hAnsi="Times New Roman" w:cs="Times New Roman"/>
          <w:sz w:val="22"/>
          <w:szCs w:val="22"/>
        </w:rPr>
        <w:t xml:space="preserve"> «Об утверждении Порядка</w:t>
      </w:r>
      <w:r w:rsidRPr="00FA39A9">
        <w:rPr>
          <w:rFonts w:ascii="Times New Roman" w:hAnsi="Times New Roman" w:cs="Times New Roman"/>
          <w:sz w:val="22"/>
          <w:szCs w:val="22"/>
        </w:rPr>
        <w:t xml:space="preserve"> проведения самообследован</w:t>
      </w:r>
      <w:r>
        <w:rPr>
          <w:rFonts w:ascii="Times New Roman" w:hAnsi="Times New Roman" w:cs="Times New Roman"/>
          <w:sz w:val="22"/>
          <w:szCs w:val="22"/>
        </w:rPr>
        <w:t>ия образовательной организацией»</w:t>
      </w:r>
      <w:r w:rsidRPr="00FA39A9">
        <w:rPr>
          <w:rFonts w:ascii="Times New Roman" w:hAnsi="Times New Roman" w:cs="Times New Roman"/>
          <w:sz w:val="22"/>
          <w:szCs w:val="22"/>
        </w:rPr>
        <w:t>).</w:t>
      </w:r>
    </w:p>
  </w:footnote>
  <w:footnote w:id="18">
    <w:p w:rsidR="00A5054C" w:rsidRPr="00FA39A9" w:rsidRDefault="00A5054C" w:rsidP="0017287D">
      <w:pPr>
        <w:spacing w:after="0" w:line="240" w:lineRule="auto"/>
        <w:ind w:left="-9"/>
        <w:jc w:val="both"/>
        <w:rPr>
          <w:rFonts w:ascii="Times New Roman" w:hAnsi="Times New Roman" w:cs="Times New Roman"/>
          <w:color w:val="000000" w:themeColor="text1"/>
        </w:rPr>
      </w:pPr>
      <w:r w:rsidRPr="00FA39A9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FA39A9">
        <w:rPr>
          <w:rFonts w:ascii="Times New Roman" w:hAnsi="Times New Roman" w:cs="Times New Roman"/>
          <w:color w:val="000000" w:themeColor="text1"/>
        </w:rPr>
        <w:t xml:space="preserve"> Основная общеобразовательная программа (далее – ООП) может включать в себя в зависимости от реализуемых уровней общего образования: основную образовательную программу начального общего, основную образовательную программу основного общего, основную образовательную программу среднего общего образования (далее – ООП НОО, ООО, СОО соответственно). </w:t>
      </w:r>
    </w:p>
    <w:p w:rsidR="00A5054C" w:rsidRPr="00FA39A9" w:rsidRDefault="00A5054C" w:rsidP="0017287D">
      <w:pPr>
        <w:spacing w:after="0" w:line="240" w:lineRule="auto"/>
        <w:ind w:left="-9"/>
        <w:jc w:val="both"/>
        <w:rPr>
          <w:rFonts w:ascii="Times New Roman" w:hAnsi="Times New Roman" w:cs="Times New Roman"/>
          <w:color w:val="000000" w:themeColor="text1"/>
        </w:rPr>
      </w:pPr>
      <w:r w:rsidRPr="00FA39A9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FA39A9">
        <w:rPr>
          <w:rFonts w:ascii="Times New Roman" w:hAnsi="Times New Roman" w:cs="Times New Roman"/>
          <w:color w:val="000000" w:themeColor="text1"/>
        </w:rPr>
        <w:t xml:space="preserve">В случае обучения лиц с ОВЗ также должна быть размещена информация о реализуемых адаптированных ООП (далее – АООП) по соответствующим уровням общего образования. </w:t>
      </w:r>
      <w:proofErr w:type="gramEnd"/>
    </w:p>
    <w:p w:rsidR="00A5054C" w:rsidRPr="00FA39A9" w:rsidRDefault="00A5054C" w:rsidP="0017287D">
      <w:pPr>
        <w:spacing w:after="0" w:line="240" w:lineRule="auto"/>
        <w:ind w:left="-9"/>
        <w:jc w:val="both"/>
        <w:rPr>
          <w:rFonts w:ascii="Times New Roman" w:hAnsi="Times New Roman" w:cs="Times New Roman"/>
          <w:color w:val="000000" w:themeColor="text1"/>
        </w:rPr>
      </w:pPr>
      <w:r w:rsidRPr="00FA39A9">
        <w:rPr>
          <w:rFonts w:ascii="Times New Roman" w:hAnsi="Times New Roman" w:cs="Times New Roman"/>
          <w:color w:val="000000" w:themeColor="text1"/>
        </w:rPr>
        <w:t xml:space="preserve">    Также следует учесть, что образовательные организации, реализующие общеобразовательные программы, дополнительно указывают наименование ОП.</w:t>
      </w:r>
    </w:p>
  </w:footnote>
  <w:footnote w:id="19">
    <w:p w:rsidR="00A5054C" w:rsidRPr="00FA39A9" w:rsidRDefault="00A5054C" w:rsidP="00A14886">
      <w:pPr>
        <w:pStyle w:val="a8"/>
        <w:ind w:firstLine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FA3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Рабочие программы должны быть утверждены локальным актом на оцениваемый период. </w:t>
      </w:r>
    </w:p>
  </w:footnote>
  <w:footnote w:id="20">
    <w:p w:rsidR="00A5054C" w:rsidRPr="00FA39A9" w:rsidRDefault="00A5054C" w:rsidP="000F277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См.: Федеральный государственный образовательный стандарт начального общего образования, утвержденный Приказом Министерства образования и н</w:t>
      </w:r>
      <w:r>
        <w:rPr>
          <w:rFonts w:ascii="Times New Roman" w:hAnsi="Times New Roman" w:cs="Times New Roman"/>
          <w:sz w:val="22"/>
          <w:szCs w:val="22"/>
        </w:rPr>
        <w:t xml:space="preserve">ауки Российской Федерации от 6 октября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2009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 xml:space="preserve">№ 373; </w:t>
      </w:r>
    </w:p>
    <w:p w:rsidR="00A5054C" w:rsidRPr="00FA39A9" w:rsidRDefault="00A5054C" w:rsidP="000F277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Fonts w:ascii="Times New Roman" w:hAnsi="Times New Roman" w:cs="Times New Roman"/>
          <w:sz w:val="22"/>
          <w:szCs w:val="22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</w:t>
      </w:r>
      <w:r>
        <w:rPr>
          <w:rFonts w:ascii="Times New Roman" w:hAnsi="Times New Roman" w:cs="Times New Roman"/>
          <w:sz w:val="22"/>
          <w:szCs w:val="22"/>
        </w:rPr>
        <w:t xml:space="preserve">сийской Федерации от 17 декабря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2010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1897;</w:t>
      </w:r>
    </w:p>
    <w:p w:rsidR="00A5054C" w:rsidRPr="00FA39A9" w:rsidRDefault="00A5054C" w:rsidP="000F277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Fonts w:ascii="Times New Roman" w:hAnsi="Times New Roman" w:cs="Times New Roman"/>
          <w:sz w:val="22"/>
          <w:szCs w:val="22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sz w:val="22"/>
          <w:szCs w:val="22"/>
        </w:rPr>
        <w:t xml:space="preserve"> мая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2012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413.</w:t>
      </w:r>
    </w:p>
  </w:footnote>
  <w:footnote w:id="21">
    <w:p w:rsidR="00A5054C" w:rsidRPr="00FA39A9" w:rsidRDefault="00A5054C" w:rsidP="000F277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A39A9">
        <w:rPr>
          <w:rFonts w:ascii="Times New Roman" w:hAnsi="Times New Roman" w:cs="Times New Roman"/>
          <w:sz w:val="22"/>
          <w:szCs w:val="22"/>
        </w:rPr>
        <w:t>См.: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</w:t>
      </w:r>
      <w:r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2014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1598;</w:t>
      </w:r>
      <w:proofErr w:type="gramEnd"/>
    </w:p>
    <w:p w:rsidR="00A5054C" w:rsidRPr="00FA39A9" w:rsidRDefault="00A5054C" w:rsidP="000F277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A39A9">
        <w:rPr>
          <w:rFonts w:ascii="Times New Roman" w:hAnsi="Times New Roman" w:cs="Times New Roman"/>
          <w:sz w:val="22"/>
          <w:szCs w:val="22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</w:t>
      </w:r>
      <w:r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2014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>№ 1599.</w:t>
      </w:r>
      <w:proofErr w:type="gramEnd"/>
    </w:p>
  </w:footnote>
  <w:footnote w:id="22">
    <w:p w:rsidR="00A5054C" w:rsidRPr="00FA39A9" w:rsidRDefault="00A5054C" w:rsidP="00FA39A9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Организация</w:t>
      </w:r>
      <w:r w:rsidRPr="00FA39A9">
        <w:rPr>
          <w:rFonts w:ascii="Times New Roman" w:hAnsi="Times New Roman" w:cs="Times New Roman"/>
          <w:sz w:val="22"/>
          <w:szCs w:val="22"/>
        </w:rPr>
        <w:t xml:space="preserve"> питания обучающихся </w:t>
      </w:r>
      <w:r>
        <w:rPr>
          <w:rFonts w:ascii="Times New Roman" w:hAnsi="Times New Roman" w:cs="Times New Roman"/>
          <w:sz w:val="22"/>
          <w:szCs w:val="22"/>
        </w:rPr>
        <w:t>должна соответствовать санитарно-эпидемиологическим требованиям, утвержденным СанПиН 2.4.5.2409-08 (</w:t>
      </w:r>
      <w:r w:rsidRPr="00FA39A9">
        <w:rPr>
          <w:rFonts w:ascii="Times New Roman" w:hAnsi="Times New Roman" w:cs="Times New Roman"/>
          <w:sz w:val="22"/>
          <w:szCs w:val="22"/>
        </w:rPr>
        <w:t>Постановление Главного государственного санитарного врача РФ от 23</w:t>
      </w:r>
      <w:r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2008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 xml:space="preserve">№ 45 «Об утверждении СанПиН 2.4.5.2409-08» </w:t>
      </w:r>
      <w:r>
        <w:rPr>
          <w:rFonts w:ascii="Times New Roman" w:hAnsi="Times New Roman" w:cs="Times New Roman"/>
          <w:sz w:val="22"/>
          <w:szCs w:val="22"/>
        </w:rPr>
        <w:t>(вместе с «</w:t>
      </w:r>
      <w:r w:rsidRPr="0087189F">
        <w:rPr>
          <w:rFonts w:ascii="Times New Roman" w:hAnsi="Times New Roman" w:cs="Times New Roman"/>
          <w:sz w:val="22"/>
          <w:szCs w:val="22"/>
        </w:rPr>
        <w:t>СанПиН 2.4.5.2409-08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proofErr w:type="gramEnd"/>
      <w:r w:rsidRPr="00FA39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A39A9">
        <w:rPr>
          <w:rFonts w:ascii="Times New Roman" w:hAnsi="Times New Roman" w:cs="Times New Roman"/>
          <w:sz w:val="22"/>
          <w:szCs w:val="22"/>
        </w:rPr>
        <w:t>Санитарно-эпидемиологические правила и нормативы</w:t>
      </w:r>
      <w:r>
        <w:rPr>
          <w:rFonts w:ascii="Times New Roman" w:hAnsi="Times New Roman" w:cs="Times New Roman"/>
          <w:sz w:val="22"/>
          <w:szCs w:val="22"/>
        </w:rPr>
        <w:t>»)).</w:t>
      </w:r>
      <w:proofErr w:type="gramEnd"/>
    </w:p>
  </w:footnote>
  <w:footnote w:id="23">
    <w:p w:rsidR="00A5054C" w:rsidRPr="00FA39A9" w:rsidRDefault="00A5054C" w:rsidP="00FA39A9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Размещение, территория, здание, оборудование</w:t>
      </w:r>
      <w:r w:rsidRPr="00167F45">
        <w:rPr>
          <w:rFonts w:ascii="Times New Roman" w:hAnsi="Times New Roman" w:cs="Times New Roman"/>
          <w:sz w:val="22"/>
          <w:szCs w:val="22"/>
        </w:rPr>
        <w:t xml:space="preserve"> помещений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67F45">
        <w:rPr>
          <w:rFonts w:ascii="Times New Roman" w:hAnsi="Times New Roman" w:cs="Times New Roman"/>
          <w:sz w:val="22"/>
          <w:szCs w:val="22"/>
        </w:rPr>
        <w:t>во</w:t>
      </w:r>
      <w:r>
        <w:rPr>
          <w:rFonts w:ascii="Times New Roman" w:hAnsi="Times New Roman" w:cs="Times New Roman"/>
          <w:sz w:val="22"/>
          <w:szCs w:val="22"/>
        </w:rPr>
        <w:t xml:space="preserve">здушно-тепловой режим, освещение, водоснабжение и канализация </w:t>
      </w:r>
      <w:r w:rsidRPr="00167F45">
        <w:rPr>
          <w:rFonts w:ascii="Times New Roman" w:hAnsi="Times New Roman" w:cs="Times New Roman"/>
          <w:sz w:val="22"/>
          <w:szCs w:val="22"/>
        </w:rPr>
        <w:t>общеобразовательной организаци</w:t>
      </w:r>
      <w:r>
        <w:rPr>
          <w:rFonts w:ascii="Times New Roman" w:hAnsi="Times New Roman" w:cs="Times New Roman"/>
          <w:sz w:val="22"/>
          <w:szCs w:val="22"/>
        </w:rPr>
        <w:t>и, а также помещения</w:t>
      </w:r>
      <w:r w:rsidRPr="00167F45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оборудование, размещенные </w:t>
      </w:r>
      <w:r w:rsidRPr="00167F45">
        <w:rPr>
          <w:rFonts w:ascii="Times New Roman" w:hAnsi="Times New Roman" w:cs="Times New Roman"/>
          <w:sz w:val="22"/>
          <w:szCs w:val="22"/>
        </w:rPr>
        <w:t>в приспособленных зданиях</w:t>
      </w:r>
      <w:r>
        <w:rPr>
          <w:rFonts w:ascii="Times New Roman" w:hAnsi="Times New Roman" w:cs="Times New Roman"/>
          <w:sz w:val="22"/>
          <w:szCs w:val="22"/>
        </w:rPr>
        <w:t>, режим</w:t>
      </w:r>
      <w:r w:rsidRPr="00167F45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2"/>
          <w:szCs w:val="22"/>
        </w:rPr>
        <w:t>, организация</w:t>
      </w:r>
      <w:r w:rsidRPr="00167F45">
        <w:rPr>
          <w:rFonts w:ascii="Times New Roman" w:hAnsi="Times New Roman" w:cs="Times New Roman"/>
          <w:sz w:val="22"/>
          <w:szCs w:val="22"/>
        </w:rPr>
        <w:t xml:space="preserve"> медицинского обслуживания обучающихся</w:t>
      </w:r>
      <w:r>
        <w:rPr>
          <w:rFonts w:ascii="Times New Roman" w:hAnsi="Times New Roman" w:cs="Times New Roman"/>
          <w:sz w:val="22"/>
          <w:szCs w:val="22"/>
        </w:rPr>
        <w:t>, санитарное состояние и содержание</w:t>
      </w:r>
      <w:r w:rsidRPr="00167F45">
        <w:rPr>
          <w:rFonts w:ascii="Times New Roman" w:hAnsi="Times New Roman" w:cs="Times New Roman"/>
          <w:sz w:val="22"/>
          <w:szCs w:val="22"/>
        </w:rPr>
        <w:t xml:space="preserve"> общеобразовательной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должно соответствовать санитарным</w:t>
      </w:r>
      <w:r w:rsidRPr="00167F45">
        <w:rPr>
          <w:rFonts w:ascii="Times New Roman" w:hAnsi="Times New Roman" w:cs="Times New Roman"/>
          <w:sz w:val="22"/>
          <w:szCs w:val="22"/>
        </w:rPr>
        <w:t xml:space="preserve"> правил</w:t>
      </w:r>
      <w:r>
        <w:rPr>
          <w:rFonts w:ascii="Times New Roman" w:hAnsi="Times New Roman" w:cs="Times New Roman"/>
          <w:sz w:val="22"/>
          <w:szCs w:val="22"/>
        </w:rPr>
        <w:t>ам, установленным СанПиН 2.4.2.2821-10 (</w:t>
      </w:r>
      <w:r w:rsidRPr="00FA39A9">
        <w:rPr>
          <w:rFonts w:ascii="Times New Roman" w:hAnsi="Times New Roman" w:cs="Times New Roman"/>
          <w:sz w:val="22"/>
          <w:szCs w:val="22"/>
        </w:rPr>
        <w:t>Постановление Главного государственного сани</w:t>
      </w:r>
      <w:r>
        <w:rPr>
          <w:rFonts w:ascii="Times New Roman" w:hAnsi="Times New Roman" w:cs="Times New Roman"/>
          <w:sz w:val="22"/>
          <w:szCs w:val="22"/>
        </w:rPr>
        <w:t>тарного врача РФ от 29 декабря 2010 г. №</w:t>
      </w:r>
      <w:r w:rsidRPr="00FA39A9">
        <w:rPr>
          <w:rFonts w:ascii="Times New Roman" w:hAnsi="Times New Roman" w:cs="Times New Roman"/>
          <w:sz w:val="22"/>
          <w:szCs w:val="22"/>
        </w:rPr>
        <w:t xml:space="preserve"> 189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FA39A9">
        <w:rPr>
          <w:rFonts w:ascii="Times New Roman" w:hAnsi="Times New Roman" w:cs="Times New Roman"/>
          <w:sz w:val="22"/>
          <w:szCs w:val="22"/>
        </w:rPr>
        <w:t>Об утверждении СанПиН 2.4.2.2821-10</w:t>
      </w:r>
      <w:proofErr w:type="gramEnd"/>
      <w:r w:rsidRPr="00FA39A9">
        <w:rPr>
          <w:rFonts w:ascii="Times New Roman" w:hAnsi="Times New Roman" w:cs="Times New Roman"/>
          <w:sz w:val="22"/>
          <w:szCs w:val="22"/>
        </w:rPr>
        <w:t xml:space="preserve"> "</w:t>
      </w:r>
      <w:proofErr w:type="gramStart"/>
      <w:r w:rsidRPr="00FA39A9">
        <w:rPr>
          <w:rFonts w:ascii="Times New Roman" w:hAnsi="Times New Roman" w:cs="Times New Roman"/>
          <w:sz w:val="22"/>
          <w:szCs w:val="22"/>
        </w:rPr>
        <w:t>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sz w:val="22"/>
          <w:szCs w:val="22"/>
        </w:rPr>
        <w:t>» (вместе с «</w:t>
      </w:r>
      <w:r w:rsidRPr="00B00CE6">
        <w:rPr>
          <w:rFonts w:ascii="Times New Roman" w:hAnsi="Times New Roman" w:cs="Times New Roman"/>
          <w:sz w:val="22"/>
          <w:szCs w:val="22"/>
        </w:rPr>
        <w:t>СанПиН 2.4.2.2821-10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 xml:space="preserve">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FA39A9">
        <w:rPr>
          <w:rFonts w:ascii="Times New Roman" w:hAnsi="Times New Roman" w:cs="Times New Roman"/>
          <w:sz w:val="22"/>
          <w:szCs w:val="22"/>
        </w:rPr>
        <w:t>Санитарно-эпидемиологические правила и нормативы</w:t>
      </w:r>
      <w:r>
        <w:rPr>
          <w:rFonts w:ascii="Times New Roman" w:hAnsi="Times New Roman" w:cs="Times New Roman"/>
          <w:sz w:val="22"/>
          <w:szCs w:val="22"/>
        </w:rPr>
        <w:t>»)).</w:t>
      </w:r>
      <w:proofErr w:type="gramEnd"/>
    </w:p>
  </w:footnote>
  <w:footnote w:id="24">
    <w:p w:rsidR="00A5054C" w:rsidRPr="00FA39A9" w:rsidRDefault="00A5054C" w:rsidP="00B0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39A9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A39A9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</w:footnote>
  <w:footnote w:id="25">
    <w:p w:rsidR="00A5054C" w:rsidRPr="00FA39A9" w:rsidRDefault="00A5054C" w:rsidP="00B00CE6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Там же.</w:t>
      </w:r>
    </w:p>
  </w:footnote>
  <w:footnote w:id="26">
    <w:p w:rsidR="00A5054C" w:rsidRPr="00FA39A9" w:rsidRDefault="00A5054C" w:rsidP="0031037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</w:t>
      </w:r>
      <w:r w:rsidRPr="00C12344">
        <w:rPr>
          <w:rFonts w:ascii="Times New Roman" w:hAnsi="Times New Roman" w:cs="Times New Roman"/>
          <w:sz w:val="22"/>
          <w:szCs w:val="22"/>
        </w:rPr>
        <w:t>Письмо Министерства образования и науки Российской Федерации «О направлении Методических рекомендаци</w:t>
      </w:r>
      <w:r>
        <w:rPr>
          <w:rFonts w:ascii="Times New Roman" w:hAnsi="Times New Roman" w:cs="Times New Roman"/>
          <w:sz w:val="22"/>
          <w:szCs w:val="22"/>
        </w:rPr>
        <w:t xml:space="preserve">й по НОКО» от </w:t>
      </w:r>
      <w:r w:rsidRPr="00C12344">
        <w:rPr>
          <w:rFonts w:ascii="Times New Roman" w:hAnsi="Times New Roman" w:cs="Times New Roman"/>
          <w:sz w:val="22"/>
          <w:szCs w:val="22"/>
        </w:rPr>
        <w:t>3 апреля 2015 г. № АП-512/02 (вместе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утвержденными Министерством образования и науки Российской Федерации 1 апреля 2015 г.).</w:t>
      </w:r>
    </w:p>
  </w:footnote>
  <w:footnote w:id="27">
    <w:p w:rsidR="00A5054C" w:rsidRPr="00FA39A9" w:rsidRDefault="00A5054C" w:rsidP="004C7D8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Часть</w:t>
      </w:r>
      <w:r w:rsidRPr="00B00CE6">
        <w:rPr>
          <w:rFonts w:ascii="Times New Roman" w:hAnsi="Times New Roman" w:cs="Times New Roman"/>
          <w:sz w:val="22"/>
          <w:szCs w:val="22"/>
        </w:rPr>
        <w:t xml:space="preserve"> 5 статьи 95.2 ФЗ № 273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B00CE6">
        <w:rPr>
          <w:rFonts w:ascii="Times New Roman" w:hAnsi="Times New Roman" w:cs="Times New Roman"/>
          <w:sz w:val="22"/>
          <w:szCs w:val="22"/>
        </w:rPr>
        <w:t xml:space="preserve">Приказ Министерства образования и науки Российской Федерации от 5 декабря 2014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B00CE6">
        <w:rPr>
          <w:rFonts w:ascii="Times New Roman" w:hAnsi="Times New Roman" w:cs="Times New Roman"/>
          <w:sz w:val="22"/>
          <w:szCs w:val="22"/>
        </w:rPr>
        <w:t>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</w:footnote>
  <w:footnote w:id="28">
    <w:p w:rsidR="00A5054C" w:rsidRPr="00FA39A9" w:rsidRDefault="00A5054C" w:rsidP="006168F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A39A9">
        <w:rPr>
          <w:rFonts w:ascii="Times New Roman" w:hAnsi="Times New Roman" w:cs="Times New Roman"/>
          <w:sz w:val="22"/>
          <w:szCs w:val="22"/>
        </w:rPr>
        <w:t xml:space="preserve"> В случае у</w:t>
      </w:r>
      <w:r w:rsidR="00C01251">
        <w:rPr>
          <w:rFonts w:ascii="Times New Roman" w:hAnsi="Times New Roman" w:cs="Times New Roman"/>
          <w:sz w:val="22"/>
          <w:szCs w:val="22"/>
        </w:rPr>
        <w:t>становления общественным советом дополнительных критериев НОКОД</w:t>
      </w:r>
      <w:r w:rsidRPr="00FA39A9">
        <w:rPr>
          <w:rFonts w:ascii="Times New Roman" w:hAnsi="Times New Roman" w:cs="Times New Roman"/>
          <w:sz w:val="22"/>
          <w:szCs w:val="22"/>
        </w:rPr>
        <w:t xml:space="preserve"> в сводную таблицу аналогичным образом добавляются баллы, набранные по показателям данных дополнительных критериев.</w:t>
      </w:r>
    </w:p>
  </w:footnote>
  <w:footnote w:id="29">
    <w:p w:rsidR="00A5054C" w:rsidRPr="00FA39A9" w:rsidRDefault="00A5054C" w:rsidP="00652BB5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FA39A9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9A9">
        <w:rPr>
          <w:rFonts w:ascii="Times New Roman" w:hAnsi="Times New Roman" w:cs="Times New Roman"/>
          <w:sz w:val="22"/>
          <w:szCs w:val="22"/>
        </w:rPr>
        <w:t xml:space="preserve">Приказ </w:t>
      </w:r>
      <w:proofErr w:type="spellStart"/>
      <w:r w:rsidRPr="00FA39A9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FA39A9">
        <w:rPr>
          <w:rFonts w:ascii="Times New Roman" w:hAnsi="Times New Roman" w:cs="Times New Roman"/>
          <w:sz w:val="22"/>
          <w:szCs w:val="22"/>
        </w:rPr>
        <w:t xml:space="preserve"> России от 29</w:t>
      </w:r>
      <w:r>
        <w:rPr>
          <w:rFonts w:ascii="Times New Roman" w:hAnsi="Times New Roman" w:cs="Times New Roman"/>
          <w:sz w:val="22"/>
          <w:szCs w:val="22"/>
        </w:rPr>
        <w:t xml:space="preserve"> февраля </w:t>
      </w:r>
      <w:r w:rsidRPr="00FA39A9">
        <w:rPr>
          <w:rFonts w:ascii="Times New Roman" w:hAnsi="Times New Roman" w:cs="Times New Roman"/>
          <w:sz w:val="22"/>
          <w:szCs w:val="22"/>
        </w:rPr>
        <w:t xml:space="preserve">2016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FA39A9">
        <w:rPr>
          <w:rFonts w:ascii="Times New Roman" w:hAnsi="Times New Roman" w:cs="Times New Roman"/>
          <w:sz w:val="22"/>
          <w:szCs w:val="22"/>
        </w:rPr>
        <w:t xml:space="preserve">№ 172 «Об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2016 - 2018 годы и Порядка </w:t>
      </w:r>
      <w:proofErr w:type="gramStart"/>
      <w:r w:rsidRPr="00FA39A9">
        <w:rPr>
          <w:rFonts w:ascii="Times New Roman" w:hAnsi="Times New Roman" w:cs="Times New Roman"/>
          <w:sz w:val="22"/>
          <w:szCs w:val="22"/>
        </w:rPr>
        <w:t>рассмотрения результатов независимой оценки качества работы</w:t>
      </w:r>
      <w:proofErr w:type="gramEnd"/>
      <w:r w:rsidRPr="00FA39A9">
        <w:rPr>
          <w:rFonts w:ascii="Times New Roman" w:hAnsi="Times New Roman" w:cs="Times New Roman"/>
          <w:sz w:val="22"/>
          <w:szCs w:val="22"/>
        </w:rPr>
        <w:t xml:space="preserve"> организаций, оказывающих услуги в сфере образования».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D80"/>
    <w:multiLevelType w:val="hybridMultilevel"/>
    <w:tmpl w:val="362A5B58"/>
    <w:lvl w:ilvl="0" w:tplc="CB483DDA">
      <w:start w:val="1"/>
      <w:numFmt w:val="bullet"/>
      <w:lvlText w:val="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>
    <w:nsid w:val="058A41E7"/>
    <w:multiLevelType w:val="hybridMultilevel"/>
    <w:tmpl w:val="04EAF01A"/>
    <w:lvl w:ilvl="0" w:tplc="CB483DDA">
      <w:start w:val="1"/>
      <w:numFmt w:val="bullet"/>
      <w:lvlText w:val="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>
    <w:nsid w:val="18E118CD"/>
    <w:multiLevelType w:val="hybridMultilevel"/>
    <w:tmpl w:val="35AEA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EA35E8"/>
    <w:multiLevelType w:val="hybridMultilevel"/>
    <w:tmpl w:val="92BEE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D912EA"/>
    <w:multiLevelType w:val="hybridMultilevel"/>
    <w:tmpl w:val="AB30E934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5">
    <w:nsid w:val="3D3A279F"/>
    <w:multiLevelType w:val="hybridMultilevel"/>
    <w:tmpl w:val="7DEAF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7930E2"/>
    <w:multiLevelType w:val="hybridMultilevel"/>
    <w:tmpl w:val="FAA4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F4712"/>
    <w:multiLevelType w:val="hybridMultilevel"/>
    <w:tmpl w:val="F7A04A50"/>
    <w:lvl w:ilvl="0" w:tplc="775C76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D81A30"/>
    <w:multiLevelType w:val="multilevel"/>
    <w:tmpl w:val="C43CA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CAB6D1E"/>
    <w:multiLevelType w:val="hybridMultilevel"/>
    <w:tmpl w:val="DF72B9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FE3BF3"/>
    <w:multiLevelType w:val="multilevel"/>
    <w:tmpl w:val="56987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01"/>
    <w:rsid w:val="00000FFC"/>
    <w:rsid w:val="00006216"/>
    <w:rsid w:val="00013AC4"/>
    <w:rsid w:val="00014685"/>
    <w:rsid w:val="00014763"/>
    <w:rsid w:val="00016D6B"/>
    <w:rsid w:val="00017CCF"/>
    <w:rsid w:val="000210F7"/>
    <w:rsid w:val="00025CC3"/>
    <w:rsid w:val="00026C4E"/>
    <w:rsid w:val="00027FB8"/>
    <w:rsid w:val="00031BAF"/>
    <w:rsid w:val="00033788"/>
    <w:rsid w:val="000354B4"/>
    <w:rsid w:val="00042556"/>
    <w:rsid w:val="00042A9B"/>
    <w:rsid w:val="00043407"/>
    <w:rsid w:val="00044C73"/>
    <w:rsid w:val="00046861"/>
    <w:rsid w:val="000468E9"/>
    <w:rsid w:val="00046A90"/>
    <w:rsid w:val="0005150A"/>
    <w:rsid w:val="0005237E"/>
    <w:rsid w:val="00061784"/>
    <w:rsid w:val="00064482"/>
    <w:rsid w:val="00064D9A"/>
    <w:rsid w:val="000652A1"/>
    <w:rsid w:val="00067E3D"/>
    <w:rsid w:val="0007029F"/>
    <w:rsid w:val="00070E6A"/>
    <w:rsid w:val="00076A3B"/>
    <w:rsid w:val="00077ED5"/>
    <w:rsid w:val="00082A1A"/>
    <w:rsid w:val="00083419"/>
    <w:rsid w:val="00083C58"/>
    <w:rsid w:val="00086B13"/>
    <w:rsid w:val="00090817"/>
    <w:rsid w:val="00094E36"/>
    <w:rsid w:val="000958AE"/>
    <w:rsid w:val="000958B9"/>
    <w:rsid w:val="00096758"/>
    <w:rsid w:val="000A059B"/>
    <w:rsid w:val="000A0E49"/>
    <w:rsid w:val="000A3AFA"/>
    <w:rsid w:val="000A4406"/>
    <w:rsid w:val="000A57FB"/>
    <w:rsid w:val="000A688E"/>
    <w:rsid w:val="000B2C12"/>
    <w:rsid w:val="000B3057"/>
    <w:rsid w:val="000B3570"/>
    <w:rsid w:val="000B37A3"/>
    <w:rsid w:val="000B5083"/>
    <w:rsid w:val="000B59E4"/>
    <w:rsid w:val="000B76B7"/>
    <w:rsid w:val="000C0130"/>
    <w:rsid w:val="000C0E65"/>
    <w:rsid w:val="000C375C"/>
    <w:rsid w:val="000D00B8"/>
    <w:rsid w:val="000D0CFE"/>
    <w:rsid w:val="000D7B8C"/>
    <w:rsid w:val="000E10D4"/>
    <w:rsid w:val="000E3316"/>
    <w:rsid w:val="000F277B"/>
    <w:rsid w:val="000F2EE1"/>
    <w:rsid w:val="000F3EB7"/>
    <w:rsid w:val="00101633"/>
    <w:rsid w:val="00102547"/>
    <w:rsid w:val="00103953"/>
    <w:rsid w:val="0010529F"/>
    <w:rsid w:val="00105461"/>
    <w:rsid w:val="001055CE"/>
    <w:rsid w:val="00105856"/>
    <w:rsid w:val="00111EC5"/>
    <w:rsid w:val="001161D4"/>
    <w:rsid w:val="00121E0C"/>
    <w:rsid w:val="00122734"/>
    <w:rsid w:val="00123162"/>
    <w:rsid w:val="001231BB"/>
    <w:rsid w:val="00125B6D"/>
    <w:rsid w:val="00126537"/>
    <w:rsid w:val="00136EDE"/>
    <w:rsid w:val="001373A7"/>
    <w:rsid w:val="00137BE0"/>
    <w:rsid w:val="001405FA"/>
    <w:rsid w:val="001412AC"/>
    <w:rsid w:val="00144B98"/>
    <w:rsid w:val="0014594D"/>
    <w:rsid w:val="00145A4B"/>
    <w:rsid w:val="001550E8"/>
    <w:rsid w:val="00163175"/>
    <w:rsid w:val="00163E8A"/>
    <w:rsid w:val="00166BC6"/>
    <w:rsid w:val="00167F45"/>
    <w:rsid w:val="00170DB3"/>
    <w:rsid w:val="0017287D"/>
    <w:rsid w:val="00174F81"/>
    <w:rsid w:val="001750CE"/>
    <w:rsid w:val="001762AE"/>
    <w:rsid w:val="00176955"/>
    <w:rsid w:val="0018033E"/>
    <w:rsid w:val="00180899"/>
    <w:rsid w:val="0018340B"/>
    <w:rsid w:val="00192222"/>
    <w:rsid w:val="00194E5A"/>
    <w:rsid w:val="00195191"/>
    <w:rsid w:val="00196398"/>
    <w:rsid w:val="0019641F"/>
    <w:rsid w:val="001A0B9D"/>
    <w:rsid w:val="001A1C76"/>
    <w:rsid w:val="001A320E"/>
    <w:rsid w:val="001A4C77"/>
    <w:rsid w:val="001B01E7"/>
    <w:rsid w:val="001B03C1"/>
    <w:rsid w:val="001B21F2"/>
    <w:rsid w:val="001B3B25"/>
    <w:rsid w:val="001B73EA"/>
    <w:rsid w:val="001B744B"/>
    <w:rsid w:val="001C10CD"/>
    <w:rsid w:val="001C3428"/>
    <w:rsid w:val="001C6B55"/>
    <w:rsid w:val="001C6E03"/>
    <w:rsid w:val="001D2998"/>
    <w:rsid w:val="001D7ACB"/>
    <w:rsid w:val="001E3737"/>
    <w:rsid w:val="001E3C38"/>
    <w:rsid w:val="001E5494"/>
    <w:rsid w:val="001F4E9B"/>
    <w:rsid w:val="001F7876"/>
    <w:rsid w:val="00200174"/>
    <w:rsid w:val="002002E4"/>
    <w:rsid w:val="00200B9A"/>
    <w:rsid w:val="00200F33"/>
    <w:rsid w:val="00203604"/>
    <w:rsid w:val="00206915"/>
    <w:rsid w:val="00213851"/>
    <w:rsid w:val="002142CC"/>
    <w:rsid w:val="002179B8"/>
    <w:rsid w:val="00222C38"/>
    <w:rsid w:val="00223023"/>
    <w:rsid w:val="002252A8"/>
    <w:rsid w:val="002304CD"/>
    <w:rsid w:val="00234DE6"/>
    <w:rsid w:val="002351B6"/>
    <w:rsid w:val="00235B57"/>
    <w:rsid w:val="00235F12"/>
    <w:rsid w:val="002374C5"/>
    <w:rsid w:val="00237F6C"/>
    <w:rsid w:val="00241333"/>
    <w:rsid w:val="00242A14"/>
    <w:rsid w:val="00250629"/>
    <w:rsid w:val="002520AD"/>
    <w:rsid w:val="00256454"/>
    <w:rsid w:val="002579AA"/>
    <w:rsid w:val="002629E1"/>
    <w:rsid w:val="002633AF"/>
    <w:rsid w:val="00265D83"/>
    <w:rsid w:val="00271DBC"/>
    <w:rsid w:val="00281186"/>
    <w:rsid w:val="00281CC8"/>
    <w:rsid w:val="00282BCA"/>
    <w:rsid w:val="00283F22"/>
    <w:rsid w:val="00284103"/>
    <w:rsid w:val="0028419D"/>
    <w:rsid w:val="002867EE"/>
    <w:rsid w:val="00290207"/>
    <w:rsid w:val="0029089B"/>
    <w:rsid w:val="00291262"/>
    <w:rsid w:val="00292DB5"/>
    <w:rsid w:val="0029302A"/>
    <w:rsid w:val="00293F56"/>
    <w:rsid w:val="00296FBD"/>
    <w:rsid w:val="00297ED5"/>
    <w:rsid w:val="002B4139"/>
    <w:rsid w:val="002B684E"/>
    <w:rsid w:val="002C122D"/>
    <w:rsid w:val="002C27AF"/>
    <w:rsid w:val="002C29D6"/>
    <w:rsid w:val="002C2B2E"/>
    <w:rsid w:val="002C357B"/>
    <w:rsid w:val="002C4DD9"/>
    <w:rsid w:val="002C5FAE"/>
    <w:rsid w:val="002D0070"/>
    <w:rsid w:val="002D1130"/>
    <w:rsid w:val="002D18A4"/>
    <w:rsid w:val="002D5F3E"/>
    <w:rsid w:val="002E1173"/>
    <w:rsid w:val="002E1504"/>
    <w:rsid w:val="002E79BB"/>
    <w:rsid w:val="002E7AD6"/>
    <w:rsid w:val="002F235C"/>
    <w:rsid w:val="002F3A14"/>
    <w:rsid w:val="002F3B7F"/>
    <w:rsid w:val="0030311E"/>
    <w:rsid w:val="00303649"/>
    <w:rsid w:val="00304319"/>
    <w:rsid w:val="0031037A"/>
    <w:rsid w:val="0031668C"/>
    <w:rsid w:val="00316DF6"/>
    <w:rsid w:val="00317A59"/>
    <w:rsid w:val="00325747"/>
    <w:rsid w:val="003263AE"/>
    <w:rsid w:val="00326CF1"/>
    <w:rsid w:val="0033010D"/>
    <w:rsid w:val="00335659"/>
    <w:rsid w:val="00337D9A"/>
    <w:rsid w:val="00342AC1"/>
    <w:rsid w:val="00343C8F"/>
    <w:rsid w:val="00345F51"/>
    <w:rsid w:val="0035132B"/>
    <w:rsid w:val="00351E58"/>
    <w:rsid w:val="003529DA"/>
    <w:rsid w:val="00353DE4"/>
    <w:rsid w:val="003545E5"/>
    <w:rsid w:val="00362A65"/>
    <w:rsid w:val="0036392C"/>
    <w:rsid w:val="00373CD5"/>
    <w:rsid w:val="003804A6"/>
    <w:rsid w:val="0038129A"/>
    <w:rsid w:val="00381DDE"/>
    <w:rsid w:val="00384311"/>
    <w:rsid w:val="00387B6B"/>
    <w:rsid w:val="00394760"/>
    <w:rsid w:val="00397CED"/>
    <w:rsid w:val="003A491E"/>
    <w:rsid w:val="003A73A6"/>
    <w:rsid w:val="003A74D2"/>
    <w:rsid w:val="003B4610"/>
    <w:rsid w:val="003B4765"/>
    <w:rsid w:val="003B585A"/>
    <w:rsid w:val="003C4F8C"/>
    <w:rsid w:val="003C5A40"/>
    <w:rsid w:val="003C69EF"/>
    <w:rsid w:val="003C7117"/>
    <w:rsid w:val="003C7167"/>
    <w:rsid w:val="003C7353"/>
    <w:rsid w:val="003C7B4A"/>
    <w:rsid w:val="003D067B"/>
    <w:rsid w:val="003D0EB2"/>
    <w:rsid w:val="003D0FC0"/>
    <w:rsid w:val="003D420F"/>
    <w:rsid w:val="003D61C4"/>
    <w:rsid w:val="003D659A"/>
    <w:rsid w:val="003D6EC4"/>
    <w:rsid w:val="003D7B10"/>
    <w:rsid w:val="003E0028"/>
    <w:rsid w:val="003E0DDE"/>
    <w:rsid w:val="003E1E8F"/>
    <w:rsid w:val="003E34F4"/>
    <w:rsid w:val="003E5B6D"/>
    <w:rsid w:val="003E7448"/>
    <w:rsid w:val="003F07CB"/>
    <w:rsid w:val="003F363F"/>
    <w:rsid w:val="003F54AA"/>
    <w:rsid w:val="00400410"/>
    <w:rsid w:val="00400BC5"/>
    <w:rsid w:val="00402ED3"/>
    <w:rsid w:val="0040511E"/>
    <w:rsid w:val="00407410"/>
    <w:rsid w:val="00411C6A"/>
    <w:rsid w:val="00415315"/>
    <w:rsid w:val="00425202"/>
    <w:rsid w:val="00425675"/>
    <w:rsid w:val="00427AD8"/>
    <w:rsid w:val="00430274"/>
    <w:rsid w:val="0043149C"/>
    <w:rsid w:val="0043386F"/>
    <w:rsid w:val="004342BA"/>
    <w:rsid w:val="00435DCB"/>
    <w:rsid w:val="00437A67"/>
    <w:rsid w:val="004423CD"/>
    <w:rsid w:val="00443D9E"/>
    <w:rsid w:val="00445F32"/>
    <w:rsid w:val="00451ED9"/>
    <w:rsid w:val="00455939"/>
    <w:rsid w:val="004677FF"/>
    <w:rsid w:val="00470CE1"/>
    <w:rsid w:val="00472D92"/>
    <w:rsid w:val="0047627C"/>
    <w:rsid w:val="004772B3"/>
    <w:rsid w:val="0048130A"/>
    <w:rsid w:val="00481C1A"/>
    <w:rsid w:val="0048261E"/>
    <w:rsid w:val="0048394C"/>
    <w:rsid w:val="0048634D"/>
    <w:rsid w:val="00487AF5"/>
    <w:rsid w:val="004964F8"/>
    <w:rsid w:val="004A1BAC"/>
    <w:rsid w:val="004A1E5F"/>
    <w:rsid w:val="004A34AD"/>
    <w:rsid w:val="004A483D"/>
    <w:rsid w:val="004A52ED"/>
    <w:rsid w:val="004A63D6"/>
    <w:rsid w:val="004B116C"/>
    <w:rsid w:val="004B496B"/>
    <w:rsid w:val="004B4A44"/>
    <w:rsid w:val="004B4B8C"/>
    <w:rsid w:val="004B5A3E"/>
    <w:rsid w:val="004B5F72"/>
    <w:rsid w:val="004B776B"/>
    <w:rsid w:val="004C0454"/>
    <w:rsid w:val="004C6587"/>
    <w:rsid w:val="004C7BA8"/>
    <w:rsid w:val="004C7D8C"/>
    <w:rsid w:val="004D030B"/>
    <w:rsid w:val="004D056F"/>
    <w:rsid w:val="004D363C"/>
    <w:rsid w:val="004D4134"/>
    <w:rsid w:val="004D436F"/>
    <w:rsid w:val="004D4A68"/>
    <w:rsid w:val="004D62C1"/>
    <w:rsid w:val="004D7CEF"/>
    <w:rsid w:val="004E0C44"/>
    <w:rsid w:val="004E251C"/>
    <w:rsid w:val="004E647D"/>
    <w:rsid w:val="004F02F0"/>
    <w:rsid w:val="004F5712"/>
    <w:rsid w:val="004F7703"/>
    <w:rsid w:val="004F7E46"/>
    <w:rsid w:val="004F7F08"/>
    <w:rsid w:val="00500BD7"/>
    <w:rsid w:val="00502737"/>
    <w:rsid w:val="00502A1C"/>
    <w:rsid w:val="00502E8B"/>
    <w:rsid w:val="00503303"/>
    <w:rsid w:val="00503755"/>
    <w:rsid w:val="00505A77"/>
    <w:rsid w:val="00507129"/>
    <w:rsid w:val="00511CBD"/>
    <w:rsid w:val="005141AF"/>
    <w:rsid w:val="00514962"/>
    <w:rsid w:val="00515475"/>
    <w:rsid w:val="005208C9"/>
    <w:rsid w:val="00525718"/>
    <w:rsid w:val="00525D86"/>
    <w:rsid w:val="00527599"/>
    <w:rsid w:val="00527A61"/>
    <w:rsid w:val="00527F5B"/>
    <w:rsid w:val="0053354E"/>
    <w:rsid w:val="0053369B"/>
    <w:rsid w:val="00536047"/>
    <w:rsid w:val="0054050E"/>
    <w:rsid w:val="00543BD1"/>
    <w:rsid w:val="005469DF"/>
    <w:rsid w:val="00550572"/>
    <w:rsid w:val="00550B7B"/>
    <w:rsid w:val="00551044"/>
    <w:rsid w:val="00552444"/>
    <w:rsid w:val="00554F60"/>
    <w:rsid w:val="00556740"/>
    <w:rsid w:val="00556A73"/>
    <w:rsid w:val="0056023D"/>
    <w:rsid w:val="0056089C"/>
    <w:rsid w:val="0056089F"/>
    <w:rsid w:val="00561E1F"/>
    <w:rsid w:val="00561E52"/>
    <w:rsid w:val="00561F86"/>
    <w:rsid w:val="00565456"/>
    <w:rsid w:val="00571031"/>
    <w:rsid w:val="00574FD1"/>
    <w:rsid w:val="00575BCE"/>
    <w:rsid w:val="00575FD0"/>
    <w:rsid w:val="0057772C"/>
    <w:rsid w:val="00577DC4"/>
    <w:rsid w:val="00582703"/>
    <w:rsid w:val="005852A0"/>
    <w:rsid w:val="00586316"/>
    <w:rsid w:val="00592FEE"/>
    <w:rsid w:val="005945F8"/>
    <w:rsid w:val="00596E42"/>
    <w:rsid w:val="00597DC6"/>
    <w:rsid w:val="005A1D80"/>
    <w:rsid w:val="005A6C8A"/>
    <w:rsid w:val="005A768E"/>
    <w:rsid w:val="005A7F40"/>
    <w:rsid w:val="005A7F4E"/>
    <w:rsid w:val="005B039F"/>
    <w:rsid w:val="005B12D2"/>
    <w:rsid w:val="005B2C81"/>
    <w:rsid w:val="005B40C7"/>
    <w:rsid w:val="005B4543"/>
    <w:rsid w:val="005B5CB5"/>
    <w:rsid w:val="005B5F68"/>
    <w:rsid w:val="005C0BCC"/>
    <w:rsid w:val="005C2010"/>
    <w:rsid w:val="005C30F8"/>
    <w:rsid w:val="005C6008"/>
    <w:rsid w:val="005D12FA"/>
    <w:rsid w:val="005D3214"/>
    <w:rsid w:val="005D450C"/>
    <w:rsid w:val="005D45E1"/>
    <w:rsid w:val="005D5D7F"/>
    <w:rsid w:val="005E4064"/>
    <w:rsid w:val="005E5A96"/>
    <w:rsid w:val="005E6181"/>
    <w:rsid w:val="005E7432"/>
    <w:rsid w:val="005F00D2"/>
    <w:rsid w:val="005F1179"/>
    <w:rsid w:val="005F234E"/>
    <w:rsid w:val="005F3783"/>
    <w:rsid w:val="005F707D"/>
    <w:rsid w:val="00600F24"/>
    <w:rsid w:val="006046AD"/>
    <w:rsid w:val="006115B4"/>
    <w:rsid w:val="006118F3"/>
    <w:rsid w:val="00611AFD"/>
    <w:rsid w:val="00612DBD"/>
    <w:rsid w:val="0061359A"/>
    <w:rsid w:val="006168FC"/>
    <w:rsid w:val="006203DB"/>
    <w:rsid w:val="006254CC"/>
    <w:rsid w:val="00625BE2"/>
    <w:rsid w:val="00627CB1"/>
    <w:rsid w:val="00632948"/>
    <w:rsid w:val="006337C7"/>
    <w:rsid w:val="00633AD5"/>
    <w:rsid w:val="00640DAD"/>
    <w:rsid w:val="006427A1"/>
    <w:rsid w:val="0064284F"/>
    <w:rsid w:val="00642A98"/>
    <w:rsid w:val="00643B0C"/>
    <w:rsid w:val="00644208"/>
    <w:rsid w:val="00647FBB"/>
    <w:rsid w:val="00650BC9"/>
    <w:rsid w:val="00651495"/>
    <w:rsid w:val="00651A57"/>
    <w:rsid w:val="00652907"/>
    <w:rsid w:val="00652BB5"/>
    <w:rsid w:val="00654402"/>
    <w:rsid w:val="006552CC"/>
    <w:rsid w:val="00655C62"/>
    <w:rsid w:val="00655F8B"/>
    <w:rsid w:val="00656824"/>
    <w:rsid w:val="00657401"/>
    <w:rsid w:val="00661843"/>
    <w:rsid w:val="00662A88"/>
    <w:rsid w:val="00663A53"/>
    <w:rsid w:val="00666113"/>
    <w:rsid w:val="006679C3"/>
    <w:rsid w:val="00667C09"/>
    <w:rsid w:val="00670258"/>
    <w:rsid w:val="00670787"/>
    <w:rsid w:val="0067158D"/>
    <w:rsid w:val="006758D4"/>
    <w:rsid w:val="00677434"/>
    <w:rsid w:val="0067744F"/>
    <w:rsid w:val="00677AE3"/>
    <w:rsid w:val="00677ED2"/>
    <w:rsid w:val="00686169"/>
    <w:rsid w:val="006871CB"/>
    <w:rsid w:val="00687B9B"/>
    <w:rsid w:val="006A0C42"/>
    <w:rsid w:val="006A21BA"/>
    <w:rsid w:val="006A5498"/>
    <w:rsid w:val="006B0052"/>
    <w:rsid w:val="006B133C"/>
    <w:rsid w:val="006B23BD"/>
    <w:rsid w:val="006B37E0"/>
    <w:rsid w:val="006B3CAB"/>
    <w:rsid w:val="006B5D24"/>
    <w:rsid w:val="006C116E"/>
    <w:rsid w:val="006C44DB"/>
    <w:rsid w:val="006D1802"/>
    <w:rsid w:val="006D2961"/>
    <w:rsid w:val="006D2C8B"/>
    <w:rsid w:val="006D4EE9"/>
    <w:rsid w:val="006E0938"/>
    <w:rsid w:val="006E5BCE"/>
    <w:rsid w:val="006E6C7D"/>
    <w:rsid w:val="006E7C09"/>
    <w:rsid w:val="006F12E3"/>
    <w:rsid w:val="006F1EE0"/>
    <w:rsid w:val="006F27D9"/>
    <w:rsid w:val="006F4FDC"/>
    <w:rsid w:val="00701FB9"/>
    <w:rsid w:val="00706E4A"/>
    <w:rsid w:val="00712871"/>
    <w:rsid w:val="007134F6"/>
    <w:rsid w:val="007140AF"/>
    <w:rsid w:val="007200C3"/>
    <w:rsid w:val="0072039A"/>
    <w:rsid w:val="00721F9F"/>
    <w:rsid w:val="00722F5B"/>
    <w:rsid w:val="007231A2"/>
    <w:rsid w:val="00724A59"/>
    <w:rsid w:val="00724C01"/>
    <w:rsid w:val="0073047D"/>
    <w:rsid w:val="00732C41"/>
    <w:rsid w:val="00734337"/>
    <w:rsid w:val="00735D05"/>
    <w:rsid w:val="0073638F"/>
    <w:rsid w:val="00741A6F"/>
    <w:rsid w:val="0074243B"/>
    <w:rsid w:val="007438E7"/>
    <w:rsid w:val="00745B4C"/>
    <w:rsid w:val="00746A29"/>
    <w:rsid w:val="00746CCA"/>
    <w:rsid w:val="0074789F"/>
    <w:rsid w:val="00750400"/>
    <w:rsid w:val="0075400D"/>
    <w:rsid w:val="007614B6"/>
    <w:rsid w:val="007627FC"/>
    <w:rsid w:val="0077354C"/>
    <w:rsid w:val="00773AA8"/>
    <w:rsid w:val="00773FE6"/>
    <w:rsid w:val="007749A0"/>
    <w:rsid w:val="0077604D"/>
    <w:rsid w:val="00776AA1"/>
    <w:rsid w:val="007771AD"/>
    <w:rsid w:val="00780708"/>
    <w:rsid w:val="00786D64"/>
    <w:rsid w:val="007901A9"/>
    <w:rsid w:val="007908B4"/>
    <w:rsid w:val="00793939"/>
    <w:rsid w:val="0079697F"/>
    <w:rsid w:val="007A0CD4"/>
    <w:rsid w:val="007A60FC"/>
    <w:rsid w:val="007A6FF6"/>
    <w:rsid w:val="007A729D"/>
    <w:rsid w:val="007B0FBE"/>
    <w:rsid w:val="007B18BB"/>
    <w:rsid w:val="007B1CD9"/>
    <w:rsid w:val="007B3378"/>
    <w:rsid w:val="007B632A"/>
    <w:rsid w:val="007B7218"/>
    <w:rsid w:val="007C2638"/>
    <w:rsid w:val="007C352C"/>
    <w:rsid w:val="007C45B7"/>
    <w:rsid w:val="007C45BC"/>
    <w:rsid w:val="007C466E"/>
    <w:rsid w:val="007C6278"/>
    <w:rsid w:val="007C7D12"/>
    <w:rsid w:val="007D1A35"/>
    <w:rsid w:val="007D3EC1"/>
    <w:rsid w:val="007D6B96"/>
    <w:rsid w:val="007E1123"/>
    <w:rsid w:val="007E2BA1"/>
    <w:rsid w:val="007E52F6"/>
    <w:rsid w:val="007E61D8"/>
    <w:rsid w:val="007E63C8"/>
    <w:rsid w:val="007E69CA"/>
    <w:rsid w:val="007E7AA9"/>
    <w:rsid w:val="007F2CDD"/>
    <w:rsid w:val="007F2D4A"/>
    <w:rsid w:val="007F3509"/>
    <w:rsid w:val="007F4FD0"/>
    <w:rsid w:val="007F51F9"/>
    <w:rsid w:val="007F622A"/>
    <w:rsid w:val="007F65DA"/>
    <w:rsid w:val="007F7317"/>
    <w:rsid w:val="007F7380"/>
    <w:rsid w:val="00800645"/>
    <w:rsid w:val="008020EB"/>
    <w:rsid w:val="00802459"/>
    <w:rsid w:val="00807532"/>
    <w:rsid w:val="00810583"/>
    <w:rsid w:val="00810CF3"/>
    <w:rsid w:val="00811C3C"/>
    <w:rsid w:val="00815848"/>
    <w:rsid w:val="00816B03"/>
    <w:rsid w:val="00816B66"/>
    <w:rsid w:val="00817E98"/>
    <w:rsid w:val="00817EF1"/>
    <w:rsid w:val="00823392"/>
    <w:rsid w:val="0082480A"/>
    <w:rsid w:val="0082484D"/>
    <w:rsid w:val="0082524D"/>
    <w:rsid w:val="00826988"/>
    <w:rsid w:val="0083314D"/>
    <w:rsid w:val="00833258"/>
    <w:rsid w:val="00840B3D"/>
    <w:rsid w:val="00842051"/>
    <w:rsid w:val="008424D0"/>
    <w:rsid w:val="00843AB6"/>
    <w:rsid w:val="008478A7"/>
    <w:rsid w:val="008542B6"/>
    <w:rsid w:val="0086451F"/>
    <w:rsid w:val="00864594"/>
    <w:rsid w:val="008661E0"/>
    <w:rsid w:val="00871016"/>
    <w:rsid w:val="0087189F"/>
    <w:rsid w:val="00873E6A"/>
    <w:rsid w:val="008765F7"/>
    <w:rsid w:val="00877C53"/>
    <w:rsid w:val="00880FD0"/>
    <w:rsid w:val="00882B81"/>
    <w:rsid w:val="00883817"/>
    <w:rsid w:val="008863AF"/>
    <w:rsid w:val="00887019"/>
    <w:rsid w:val="00892A6B"/>
    <w:rsid w:val="00894950"/>
    <w:rsid w:val="00895987"/>
    <w:rsid w:val="00896C51"/>
    <w:rsid w:val="008A1BD4"/>
    <w:rsid w:val="008A40C0"/>
    <w:rsid w:val="008A40DF"/>
    <w:rsid w:val="008A5A66"/>
    <w:rsid w:val="008B0319"/>
    <w:rsid w:val="008B0DCF"/>
    <w:rsid w:val="008B1115"/>
    <w:rsid w:val="008B2993"/>
    <w:rsid w:val="008B2B57"/>
    <w:rsid w:val="008B3E2B"/>
    <w:rsid w:val="008B7AA0"/>
    <w:rsid w:val="008C1B96"/>
    <w:rsid w:val="008C213A"/>
    <w:rsid w:val="008C2F0C"/>
    <w:rsid w:val="008C489F"/>
    <w:rsid w:val="008C7CD4"/>
    <w:rsid w:val="008D19F5"/>
    <w:rsid w:val="008D2081"/>
    <w:rsid w:val="008D2704"/>
    <w:rsid w:val="008D355A"/>
    <w:rsid w:val="008D56D8"/>
    <w:rsid w:val="008D5D9B"/>
    <w:rsid w:val="008E184F"/>
    <w:rsid w:val="008E64FA"/>
    <w:rsid w:val="008E6D1C"/>
    <w:rsid w:val="008E7CBC"/>
    <w:rsid w:val="008F3CF2"/>
    <w:rsid w:val="008F53AB"/>
    <w:rsid w:val="008F5B3A"/>
    <w:rsid w:val="008F5FFD"/>
    <w:rsid w:val="00900518"/>
    <w:rsid w:val="009023AC"/>
    <w:rsid w:val="00902EBB"/>
    <w:rsid w:val="0090631A"/>
    <w:rsid w:val="00906ABF"/>
    <w:rsid w:val="00907B3C"/>
    <w:rsid w:val="00913604"/>
    <w:rsid w:val="009137C7"/>
    <w:rsid w:val="0091756D"/>
    <w:rsid w:val="00920E0C"/>
    <w:rsid w:val="00923171"/>
    <w:rsid w:val="00923A45"/>
    <w:rsid w:val="009249A7"/>
    <w:rsid w:val="00924A96"/>
    <w:rsid w:val="00927C47"/>
    <w:rsid w:val="00931AAC"/>
    <w:rsid w:val="00932B38"/>
    <w:rsid w:val="009349B8"/>
    <w:rsid w:val="00936E2C"/>
    <w:rsid w:val="0093747B"/>
    <w:rsid w:val="00941895"/>
    <w:rsid w:val="00941B09"/>
    <w:rsid w:val="009442E7"/>
    <w:rsid w:val="00944524"/>
    <w:rsid w:val="00945B6E"/>
    <w:rsid w:val="009477DD"/>
    <w:rsid w:val="00947C63"/>
    <w:rsid w:val="00950504"/>
    <w:rsid w:val="00951DA6"/>
    <w:rsid w:val="00953DF2"/>
    <w:rsid w:val="00954F2A"/>
    <w:rsid w:val="00961AF5"/>
    <w:rsid w:val="00961D25"/>
    <w:rsid w:val="00965961"/>
    <w:rsid w:val="00966D0E"/>
    <w:rsid w:val="00966D5F"/>
    <w:rsid w:val="00970738"/>
    <w:rsid w:val="00971D94"/>
    <w:rsid w:val="00973871"/>
    <w:rsid w:val="009742E5"/>
    <w:rsid w:val="00974B33"/>
    <w:rsid w:val="009755A3"/>
    <w:rsid w:val="00976627"/>
    <w:rsid w:val="009806B5"/>
    <w:rsid w:val="009809BD"/>
    <w:rsid w:val="00985A3D"/>
    <w:rsid w:val="009860FD"/>
    <w:rsid w:val="00994A34"/>
    <w:rsid w:val="0099568B"/>
    <w:rsid w:val="00995715"/>
    <w:rsid w:val="009A3891"/>
    <w:rsid w:val="009A4403"/>
    <w:rsid w:val="009A53C5"/>
    <w:rsid w:val="009B54B1"/>
    <w:rsid w:val="009C0AE4"/>
    <w:rsid w:val="009C0FFF"/>
    <w:rsid w:val="009C3526"/>
    <w:rsid w:val="009C69FB"/>
    <w:rsid w:val="009C6A9F"/>
    <w:rsid w:val="009D1E55"/>
    <w:rsid w:val="009D31D4"/>
    <w:rsid w:val="009E2C70"/>
    <w:rsid w:val="009E34E8"/>
    <w:rsid w:val="009E662C"/>
    <w:rsid w:val="009F36BE"/>
    <w:rsid w:val="00A00602"/>
    <w:rsid w:val="00A023AD"/>
    <w:rsid w:val="00A02D2E"/>
    <w:rsid w:val="00A04BDE"/>
    <w:rsid w:val="00A05B22"/>
    <w:rsid w:val="00A07C25"/>
    <w:rsid w:val="00A07FB1"/>
    <w:rsid w:val="00A101F4"/>
    <w:rsid w:val="00A1069F"/>
    <w:rsid w:val="00A11F03"/>
    <w:rsid w:val="00A140FA"/>
    <w:rsid w:val="00A14886"/>
    <w:rsid w:val="00A157B3"/>
    <w:rsid w:val="00A20311"/>
    <w:rsid w:val="00A21E94"/>
    <w:rsid w:val="00A22707"/>
    <w:rsid w:val="00A22A7D"/>
    <w:rsid w:val="00A23AF1"/>
    <w:rsid w:val="00A273C6"/>
    <w:rsid w:val="00A27562"/>
    <w:rsid w:val="00A32813"/>
    <w:rsid w:val="00A34D17"/>
    <w:rsid w:val="00A46609"/>
    <w:rsid w:val="00A50440"/>
    <w:rsid w:val="00A5054C"/>
    <w:rsid w:val="00A51F57"/>
    <w:rsid w:val="00A5324A"/>
    <w:rsid w:val="00A572B3"/>
    <w:rsid w:val="00A577E9"/>
    <w:rsid w:val="00A6297F"/>
    <w:rsid w:val="00A63DDB"/>
    <w:rsid w:val="00A66470"/>
    <w:rsid w:val="00A6726F"/>
    <w:rsid w:val="00A70F6F"/>
    <w:rsid w:val="00A73881"/>
    <w:rsid w:val="00A75F33"/>
    <w:rsid w:val="00A802A9"/>
    <w:rsid w:val="00A8124F"/>
    <w:rsid w:val="00A82095"/>
    <w:rsid w:val="00A857C6"/>
    <w:rsid w:val="00A87466"/>
    <w:rsid w:val="00A87B67"/>
    <w:rsid w:val="00A87E53"/>
    <w:rsid w:val="00A91512"/>
    <w:rsid w:val="00A91BD4"/>
    <w:rsid w:val="00A9224E"/>
    <w:rsid w:val="00A9330E"/>
    <w:rsid w:val="00A943D4"/>
    <w:rsid w:val="00A96898"/>
    <w:rsid w:val="00AA0438"/>
    <w:rsid w:val="00AA31AA"/>
    <w:rsid w:val="00AA4223"/>
    <w:rsid w:val="00AA45BC"/>
    <w:rsid w:val="00AA6856"/>
    <w:rsid w:val="00AB1F42"/>
    <w:rsid w:val="00AB2A00"/>
    <w:rsid w:val="00AB3827"/>
    <w:rsid w:val="00AB4906"/>
    <w:rsid w:val="00AB7085"/>
    <w:rsid w:val="00AB7394"/>
    <w:rsid w:val="00AB7C01"/>
    <w:rsid w:val="00AC0783"/>
    <w:rsid w:val="00AC5B5C"/>
    <w:rsid w:val="00AC5B76"/>
    <w:rsid w:val="00AD175E"/>
    <w:rsid w:val="00AD23A7"/>
    <w:rsid w:val="00AD4158"/>
    <w:rsid w:val="00AD59C9"/>
    <w:rsid w:val="00AE2E01"/>
    <w:rsid w:val="00AE74D4"/>
    <w:rsid w:val="00AE762C"/>
    <w:rsid w:val="00AF0EFA"/>
    <w:rsid w:val="00AF1172"/>
    <w:rsid w:val="00AF361B"/>
    <w:rsid w:val="00AF3D04"/>
    <w:rsid w:val="00AF4836"/>
    <w:rsid w:val="00AF49F4"/>
    <w:rsid w:val="00AF5270"/>
    <w:rsid w:val="00AF5433"/>
    <w:rsid w:val="00AF5BBA"/>
    <w:rsid w:val="00AF7CBE"/>
    <w:rsid w:val="00B00CE6"/>
    <w:rsid w:val="00B02ECA"/>
    <w:rsid w:val="00B03FD5"/>
    <w:rsid w:val="00B04191"/>
    <w:rsid w:val="00B05E9C"/>
    <w:rsid w:val="00B11977"/>
    <w:rsid w:val="00B156EC"/>
    <w:rsid w:val="00B16455"/>
    <w:rsid w:val="00B2200A"/>
    <w:rsid w:val="00B22F2A"/>
    <w:rsid w:val="00B24A65"/>
    <w:rsid w:val="00B24F66"/>
    <w:rsid w:val="00B27C5D"/>
    <w:rsid w:val="00B359D2"/>
    <w:rsid w:val="00B35A53"/>
    <w:rsid w:val="00B3790E"/>
    <w:rsid w:val="00B40161"/>
    <w:rsid w:val="00B4334E"/>
    <w:rsid w:val="00B44686"/>
    <w:rsid w:val="00B53A33"/>
    <w:rsid w:val="00B6172E"/>
    <w:rsid w:val="00B6280C"/>
    <w:rsid w:val="00B64540"/>
    <w:rsid w:val="00B65658"/>
    <w:rsid w:val="00B700ED"/>
    <w:rsid w:val="00B74B96"/>
    <w:rsid w:val="00B7623B"/>
    <w:rsid w:val="00B77FB8"/>
    <w:rsid w:val="00B810F5"/>
    <w:rsid w:val="00B81AA9"/>
    <w:rsid w:val="00B82201"/>
    <w:rsid w:val="00B82F95"/>
    <w:rsid w:val="00B84002"/>
    <w:rsid w:val="00B85AB2"/>
    <w:rsid w:val="00B86A61"/>
    <w:rsid w:val="00B86BAD"/>
    <w:rsid w:val="00B911B6"/>
    <w:rsid w:val="00B91DF7"/>
    <w:rsid w:val="00B94190"/>
    <w:rsid w:val="00B951BF"/>
    <w:rsid w:val="00B97F7A"/>
    <w:rsid w:val="00BA1DEE"/>
    <w:rsid w:val="00BA1FAE"/>
    <w:rsid w:val="00BA3D2E"/>
    <w:rsid w:val="00BA3F0D"/>
    <w:rsid w:val="00BA7652"/>
    <w:rsid w:val="00BB14E0"/>
    <w:rsid w:val="00BB2D54"/>
    <w:rsid w:val="00BB7561"/>
    <w:rsid w:val="00BC0D18"/>
    <w:rsid w:val="00BC0D9C"/>
    <w:rsid w:val="00BD04CD"/>
    <w:rsid w:val="00BD0A04"/>
    <w:rsid w:val="00BD410D"/>
    <w:rsid w:val="00BD59BF"/>
    <w:rsid w:val="00BE0043"/>
    <w:rsid w:val="00BE1477"/>
    <w:rsid w:val="00BE1902"/>
    <w:rsid w:val="00BE258C"/>
    <w:rsid w:val="00BE2AB5"/>
    <w:rsid w:val="00BE2E8F"/>
    <w:rsid w:val="00BE304E"/>
    <w:rsid w:val="00BE3358"/>
    <w:rsid w:val="00BE66E0"/>
    <w:rsid w:val="00BE6721"/>
    <w:rsid w:val="00BE70E0"/>
    <w:rsid w:val="00BF0C13"/>
    <w:rsid w:val="00BF13EF"/>
    <w:rsid w:val="00BF22CA"/>
    <w:rsid w:val="00BF5867"/>
    <w:rsid w:val="00BF6D31"/>
    <w:rsid w:val="00C01251"/>
    <w:rsid w:val="00C0277F"/>
    <w:rsid w:val="00C03487"/>
    <w:rsid w:val="00C04574"/>
    <w:rsid w:val="00C05B4F"/>
    <w:rsid w:val="00C12344"/>
    <w:rsid w:val="00C173BE"/>
    <w:rsid w:val="00C17692"/>
    <w:rsid w:val="00C20997"/>
    <w:rsid w:val="00C22023"/>
    <w:rsid w:val="00C22119"/>
    <w:rsid w:val="00C224DC"/>
    <w:rsid w:val="00C24DE5"/>
    <w:rsid w:val="00C25F7D"/>
    <w:rsid w:val="00C27DD8"/>
    <w:rsid w:val="00C32266"/>
    <w:rsid w:val="00C333B0"/>
    <w:rsid w:val="00C33D91"/>
    <w:rsid w:val="00C35F84"/>
    <w:rsid w:val="00C420D1"/>
    <w:rsid w:val="00C42106"/>
    <w:rsid w:val="00C4238D"/>
    <w:rsid w:val="00C43385"/>
    <w:rsid w:val="00C44C86"/>
    <w:rsid w:val="00C44F5B"/>
    <w:rsid w:val="00C45FD7"/>
    <w:rsid w:val="00C54FD3"/>
    <w:rsid w:val="00C55C72"/>
    <w:rsid w:val="00C6094D"/>
    <w:rsid w:val="00C73F53"/>
    <w:rsid w:val="00C73FC1"/>
    <w:rsid w:val="00C742BE"/>
    <w:rsid w:val="00C7648D"/>
    <w:rsid w:val="00C77F23"/>
    <w:rsid w:val="00C807AE"/>
    <w:rsid w:val="00C83ECB"/>
    <w:rsid w:val="00C84300"/>
    <w:rsid w:val="00C846C6"/>
    <w:rsid w:val="00C92886"/>
    <w:rsid w:val="00C94F8B"/>
    <w:rsid w:val="00CA0941"/>
    <w:rsid w:val="00CA0F64"/>
    <w:rsid w:val="00CA2864"/>
    <w:rsid w:val="00CB058C"/>
    <w:rsid w:val="00CB113A"/>
    <w:rsid w:val="00CB2290"/>
    <w:rsid w:val="00CB286C"/>
    <w:rsid w:val="00CB56BB"/>
    <w:rsid w:val="00CB6230"/>
    <w:rsid w:val="00CB7E16"/>
    <w:rsid w:val="00CC3331"/>
    <w:rsid w:val="00CC3F1F"/>
    <w:rsid w:val="00CC4228"/>
    <w:rsid w:val="00CC4351"/>
    <w:rsid w:val="00CC696A"/>
    <w:rsid w:val="00CC75E3"/>
    <w:rsid w:val="00CC7FB4"/>
    <w:rsid w:val="00CD0440"/>
    <w:rsid w:val="00CD0E89"/>
    <w:rsid w:val="00CD7D76"/>
    <w:rsid w:val="00CE2FC2"/>
    <w:rsid w:val="00CE31F5"/>
    <w:rsid w:val="00CE4971"/>
    <w:rsid w:val="00CE5548"/>
    <w:rsid w:val="00CE6652"/>
    <w:rsid w:val="00CF1EA7"/>
    <w:rsid w:val="00CF395B"/>
    <w:rsid w:val="00CF3D6B"/>
    <w:rsid w:val="00CF3E62"/>
    <w:rsid w:val="00CF66EB"/>
    <w:rsid w:val="00CF68CE"/>
    <w:rsid w:val="00CF7BF0"/>
    <w:rsid w:val="00D001BB"/>
    <w:rsid w:val="00D00A72"/>
    <w:rsid w:val="00D02421"/>
    <w:rsid w:val="00D0715A"/>
    <w:rsid w:val="00D11652"/>
    <w:rsid w:val="00D16A1E"/>
    <w:rsid w:val="00D16C67"/>
    <w:rsid w:val="00D176F4"/>
    <w:rsid w:val="00D20722"/>
    <w:rsid w:val="00D21A71"/>
    <w:rsid w:val="00D22884"/>
    <w:rsid w:val="00D22C37"/>
    <w:rsid w:val="00D24268"/>
    <w:rsid w:val="00D25123"/>
    <w:rsid w:val="00D25342"/>
    <w:rsid w:val="00D265AC"/>
    <w:rsid w:val="00D302A5"/>
    <w:rsid w:val="00D31CA6"/>
    <w:rsid w:val="00D32E09"/>
    <w:rsid w:val="00D32F2C"/>
    <w:rsid w:val="00D41D82"/>
    <w:rsid w:val="00D422D8"/>
    <w:rsid w:val="00D43834"/>
    <w:rsid w:val="00D50260"/>
    <w:rsid w:val="00D528CB"/>
    <w:rsid w:val="00D5293C"/>
    <w:rsid w:val="00D53252"/>
    <w:rsid w:val="00D55546"/>
    <w:rsid w:val="00D61B04"/>
    <w:rsid w:val="00D626F7"/>
    <w:rsid w:val="00D62847"/>
    <w:rsid w:val="00D63E56"/>
    <w:rsid w:val="00D6644D"/>
    <w:rsid w:val="00D71017"/>
    <w:rsid w:val="00D764F5"/>
    <w:rsid w:val="00D764F8"/>
    <w:rsid w:val="00D8368F"/>
    <w:rsid w:val="00D85F58"/>
    <w:rsid w:val="00D90E2D"/>
    <w:rsid w:val="00D93065"/>
    <w:rsid w:val="00D940B7"/>
    <w:rsid w:val="00D9452B"/>
    <w:rsid w:val="00D948F6"/>
    <w:rsid w:val="00D9628F"/>
    <w:rsid w:val="00DA097E"/>
    <w:rsid w:val="00DA282D"/>
    <w:rsid w:val="00DA5918"/>
    <w:rsid w:val="00DA71C5"/>
    <w:rsid w:val="00DB23C2"/>
    <w:rsid w:val="00DB391C"/>
    <w:rsid w:val="00DB6382"/>
    <w:rsid w:val="00DB73F3"/>
    <w:rsid w:val="00DB7E6E"/>
    <w:rsid w:val="00DC23BC"/>
    <w:rsid w:val="00DC44E8"/>
    <w:rsid w:val="00DC4B98"/>
    <w:rsid w:val="00DC59D5"/>
    <w:rsid w:val="00DC729F"/>
    <w:rsid w:val="00DD0B9F"/>
    <w:rsid w:val="00DD48C3"/>
    <w:rsid w:val="00DD5A8F"/>
    <w:rsid w:val="00DE070E"/>
    <w:rsid w:val="00DE0D6C"/>
    <w:rsid w:val="00DE1360"/>
    <w:rsid w:val="00DE7290"/>
    <w:rsid w:val="00DE7A37"/>
    <w:rsid w:val="00DF3687"/>
    <w:rsid w:val="00DF36C1"/>
    <w:rsid w:val="00E0304B"/>
    <w:rsid w:val="00E03CEC"/>
    <w:rsid w:val="00E05095"/>
    <w:rsid w:val="00E11D29"/>
    <w:rsid w:val="00E12263"/>
    <w:rsid w:val="00E15D7E"/>
    <w:rsid w:val="00E22AE8"/>
    <w:rsid w:val="00E22CF5"/>
    <w:rsid w:val="00E23023"/>
    <w:rsid w:val="00E30615"/>
    <w:rsid w:val="00E30C35"/>
    <w:rsid w:val="00E438E9"/>
    <w:rsid w:val="00E443CB"/>
    <w:rsid w:val="00E44691"/>
    <w:rsid w:val="00E45015"/>
    <w:rsid w:val="00E46748"/>
    <w:rsid w:val="00E478F3"/>
    <w:rsid w:val="00E506DD"/>
    <w:rsid w:val="00E5229D"/>
    <w:rsid w:val="00E541B2"/>
    <w:rsid w:val="00E5427E"/>
    <w:rsid w:val="00E549E1"/>
    <w:rsid w:val="00E64D32"/>
    <w:rsid w:val="00E65989"/>
    <w:rsid w:val="00E71FBC"/>
    <w:rsid w:val="00E729DB"/>
    <w:rsid w:val="00E72F7E"/>
    <w:rsid w:val="00E75F18"/>
    <w:rsid w:val="00E779A2"/>
    <w:rsid w:val="00E816AA"/>
    <w:rsid w:val="00E847A1"/>
    <w:rsid w:val="00E864AC"/>
    <w:rsid w:val="00E86572"/>
    <w:rsid w:val="00E90164"/>
    <w:rsid w:val="00E94E98"/>
    <w:rsid w:val="00E960E4"/>
    <w:rsid w:val="00EA02A8"/>
    <w:rsid w:val="00EA4768"/>
    <w:rsid w:val="00EA580B"/>
    <w:rsid w:val="00EA6495"/>
    <w:rsid w:val="00EB0EBA"/>
    <w:rsid w:val="00EB21F5"/>
    <w:rsid w:val="00EB282E"/>
    <w:rsid w:val="00EB4A9E"/>
    <w:rsid w:val="00EB5E6C"/>
    <w:rsid w:val="00EC1653"/>
    <w:rsid w:val="00EC7F2A"/>
    <w:rsid w:val="00ED38D0"/>
    <w:rsid w:val="00ED5ACD"/>
    <w:rsid w:val="00EE10A2"/>
    <w:rsid w:val="00EE1166"/>
    <w:rsid w:val="00EE4F24"/>
    <w:rsid w:val="00EF0790"/>
    <w:rsid w:val="00EF23D1"/>
    <w:rsid w:val="00EF3A30"/>
    <w:rsid w:val="00EF54C2"/>
    <w:rsid w:val="00F03280"/>
    <w:rsid w:val="00F03F6E"/>
    <w:rsid w:val="00F057F3"/>
    <w:rsid w:val="00F06098"/>
    <w:rsid w:val="00F060B6"/>
    <w:rsid w:val="00F07379"/>
    <w:rsid w:val="00F110F1"/>
    <w:rsid w:val="00F13078"/>
    <w:rsid w:val="00F15DDB"/>
    <w:rsid w:val="00F1619B"/>
    <w:rsid w:val="00F219E2"/>
    <w:rsid w:val="00F30A1C"/>
    <w:rsid w:val="00F30DE1"/>
    <w:rsid w:val="00F37CED"/>
    <w:rsid w:val="00F424EC"/>
    <w:rsid w:val="00F43BD7"/>
    <w:rsid w:val="00F443D8"/>
    <w:rsid w:val="00F45D8E"/>
    <w:rsid w:val="00F465D0"/>
    <w:rsid w:val="00F509F0"/>
    <w:rsid w:val="00F544F8"/>
    <w:rsid w:val="00F54CF0"/>
    <w:rsid w:val="00F577FF"/>
    <w:rsid w:val="00F57E7C"/>
    <w:rsid w:val="00F671D5"/>
    <w:rsid w:val="00F72170"/>
    <w:rsid w:val="00F722BF"/>
    <w:rsid w:val="00F74227"/>
    <w:rsid w:val="00F754A5"/>
    <w:rsid w:val="00F8051A"/>
    <w:rsid w:val="00F81D4C"/>
    <w:rsid w:val="00F856CC"/>
    <w:rsid w:val="00F85792"/>
    <w:rsid w:val="00F86315"/>
    <w:rsid w:val="00F900F0"/>
    <w:rsid w:val="00F90DA9"/>
    <w:rsid w:val="00F914EF"/>
    <w:rsid w:val="00F9282A"/>
    <w:rsid w:val="00F96AC9"/>
    <w:rsid w:val="00FA1AD8"/>
    <w:rsid w:val="00FA39A9"/>
    <w:rsid w:val="00FA3DFF"/>
    <w:rsid w:val="00FA5937"/>
    <w:rsid w:val="00FA757F"/>
    <w:rsid w:val="00FB0096"/>
    <w:rsid w:val="00FB4BCD"/>
    <w:rsid w:val="00FC1A0C"/>
    <w:rsid w:val="00FC1E44"/>
    <w:rsid w:val="00FC4A09"/>
    <w:rsid w:val="00FD02FE"/>
    <w:rsid w:val="00FD2D86"/>
    <w:rsid w:val="00FD2E15"/>
    <w:rsid w:val="00FD5BC1"/>
    <w:rsid w:val="00FD6FA5"/>
    <w:rsid w:val="00FD7617"/>
    <w:rsid w:val="00FF03B5"/>
    <w:rsid w:val="00FF0891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2A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64D32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F089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F089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F089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5B1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200F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a"/>
    <w:next w:val="a"/>
    <w:uiPriority w:val="99"/>
    <w:rsid w:val="00033788"/>
    <w:pPr>
      <w:autoSpaceDE w:val="0"/>
      <w:autoSpaceDN w:val="0"/>
      <w:adjustRightInd w:val="0"/>
      <w:spacing w:after="0" w:line="281" w:lineRule="atLeast"/>
    </w:pPr>
    <w:rPr>
      <w:rFonts w:ascii="Pragmatica Slabserif" w:hAnsi="Pragmatica Slabserif"/>
      <w:sz w:val="24"/>
      <w:szCs w:val="24"/>
    </w:rPr>
  </w:style>
  <w:style w:type="paragraph" w:customStyle="1" w:styleId="Default">
    <w:name w:val="Default"/>
    <w:rsid w:val="001B0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1E3737"/>
  </w:style>
  <w:style w:type="paragraph" w:customStyle="1" w:styleId="ConsPlusNormal">
    <w:name w:val="ConsPlusNormal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0D9C"/>
  </w:style>
  <w:style w:type="paragraph" w:styleId="ad">
    <w:name w:val="footer"/>
    <w:basedOn w:val="a"/>
    <w:link w:val="ae"/>
    <w:uiPriority w:val="99"/>
    <w:unhideWhenUsed/>
    <w:rsid w:val="00B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0D9C"/>
  </w:style>
  <w:style w:type="character" w:styleId="af">
    <w:name w:val="FollowedHyperlink"/>
    <w:basedOn w:val="a0"/>
    <w:uiPriority w:val="99"/>
    <w:semiHidden/>
    <w:unhideWhenUsed/>
    <w:rsid w:val="00A92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2A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64D32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F089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F089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F089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5B1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200F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a"/>
    <w:next w:val="a"/>
    <w:uiPriority w:val="99"/>
    <w:rsid w:val="00033788"/>
    <w:pPr>
      <w:autoSpaceDE w:val="0"/>
      <w:autoSpaceDN w:val="0"/>
      <w:adjustRightInd w:val="0"/>
      <w:spacing w:after="0" w:line="281" w:lineRule="atLeast"/>
    </w:pPr>
    <w:rPr>
      <w:rFonts w:ascii="Pragmatica Slabserif" w:hAnsi="Pragmatica Slabserif"/>
      <w:sz w:val="24"/>
      <w:szCs w:val="24"/>
    </w:rPr>
  </w:style>
  <w:style w:type="paragraph" w:customStyle="1" w:styleId="Default">
    <w:name w:val="Default"/>
    <w:rsid w:val="001B0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1E3737"/>
  </w:style>
  <w:style w:type="paragraph" w:customStyle="1" w:styleId="ConsPlusNormal">
    <w:name w:val="ConsPlusNormal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E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0D9C"/>
  </w:style>
  <w:style w:type="paragraph" w:styleId="ad">
    <w:name w:val="footer"/>
    <w:basedOn w:val="a"/>
    <w:link w:val="ae"/>
    <w:uiPriority w:val="99"/>
    <w:unhideWhenUsed/>
    <w:rsid w:val="00B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0D9C"/>
  </w:style>
  <w:style w:type="character" w:styleId="af">
    <w:name w:val="FollowedHyperlink"/>
    <w:basedOn w:val="a0"/>
    <w:uiPriority w:val="99"/>
    <w:semiHidden/>
    <w:unhideWhenUsed/>
    <w:rsid w:val="00A9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s.gov.ru" TargetMode="External"/><Relationship Id="rId18" Type="http://schemas.openxmlformats.org/officeDocument/2006/relationships/hyperlink" Target="consultantplus://offline/ref=3388B34C5769B54C1CA8E44D455418E017C22F2C867176E8D262090EDFD26E0B2DC40B6Am4FAI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3388B34C5769B54C1CA8E44D455418E014C5262F827F76E8D262090EDFD26E0B2DC40B6D4FA3CB60m2FFI" TargetMode="External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hyperlink" Target="http://kiro46.ru/docs/test/index.php" TargetMode="External"/><Relationship Id="rId17" Type="http://schemas.openxmlformats.org/officeDocument/2006/relationships/hyperlink" Target="consultantplus://offline/ref=3388B34C5769B54C1CA8E44D455418E014C42B228B7F76E8D262090EDFmDF2I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3388B34C5769B54C1CA8E44D455418E014C52A23807276E8D262090EDFmDF2I" TargetMode="Externa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keta.edufe46.ru/1547" TargetMode="External"/><Relationship Id="rId24" Type="http://schemas.openxmlformats.org/officeDocument/2006/relationships/hyperlink" Target="consultantplus://offline/ref=3388B34C5769B54C1CA8E44D455418E014C52A23807276E8D262090EDFmDF2I" TargetMode="External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3388B34C5769B54C1CA8E44D455418E017C22F2C867176E8D262090EDFD26E0B2DC40B6Am4F6I" TargetMode="External"/><Relationship Id="rId28" Type="http://schemas.openxmlformats.org/officeDocument/2006/relationships/image" Target="media/image7.wmf"/><Relationship Id="rId36" Type="http://schemas.openxmlformats.org/officeDocument/2006/relationships/image" Target="media/image15.wmf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3388B34C5769B54C1CA8E44D455418E014C52A23807276E8D262090EDFD26E0B2DC40B6D4FA3CA62m2F9I" TargetMode="External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DB642875951ED34017B0F314DDBEC1A15C673920A78277835DB3F102047263D76F57226GAg4O" TargetMode="External"/><Relationship Id="rId22" Type="http://schemas.openxmlformats.org/officeDocument/2006/relationships/hyperlink" Target="consultantplus://offline/ref=3388B34C5769B54C1CA8E44D455418E017C22F2C867176E8D262090EDFD26E0B2DC40B6Am4FBI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1B8B-340D-4A1F-8ED3-BF0DD941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83</Pages>
  <Words>25408</Words>
  <Characters>144829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Ternial31</dc:creator>
  <cp:keywords/>
  <dc:description/>
  <cp:lastModifiedBy>Ternial31</cp:lastModifiedBy>
  <cp:revision>331</cp:revision>
  <dcterms:created xsi:type="dcterms:W3CDTF">2017-07-13T12:10:00Z</dcterms:created>
  <dcterms:modified xsi:type="dcterms:W3CDTF">2017-09-04T11:41:00Z</dcterms:modified>
</cp:coreProperties>
</file>