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0" w:rsidRDefault="00355E16" w:rsidP="004349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4">
        <w:rPr>
          <w:rFonts w:ascii="Times New Roman" w:hAnsi="Times New Roman" w:cs="Times New Roman"/>
          <w:b/>
          <w:sz w:val="28"/>
          <w:szCs w:val="28"/>
        </w:rPr>
        <w:t>Порядок комплектования ДОУ в 2020</w:t>
      </w:r>
      <w:r w:rsidR="00813760" w:rsidRPr="004349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49C4" w:rsidRPr="004349C4" w:rsidRDefault="004349C4" w:rsidP="004349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16" w:rsidRPr="004349C4" w:rsidRDefault="00355E16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 xml:space="preserve">МКУ "Управление образования" </w:t>
      </w:r>
      <w:proofErr w:type="spellStart"/>
      <w:r w:rsidRPr="004349C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4349C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813760" w:rsidRPr="004349C4"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(законных представителей) о порядке комплектования дошкольных образовательных </w:t>
      </w:r>
      <w:r w:rsidRPr="004349C4">
        <w:rPr>
          <w:rFonts w:ascii="Times New Roman" w:hAnsi="Times New Roman" w:cs="Times New Roman"/>
          <w:sz w:val="28"/>
          <w:szCs w:val="28"/>
        </w:rPr>
        <w:t>организаций (далее – ДОО) на 2020-2021</w:t>
      </w:r>
      <w:r w:rsidR="00813760" w:rsidRPr="004349C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Зачисление детей в ДОО производится в соответствии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с Административным регламентом, с Порядком комплектования ДОО,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с Порядком приема на обучение по образовательным про</w:t>
      </w:r>
      <w:r w:rsidR="00355E16" w:rsidRPr="004349C4">
        <w:rPr>
          <w:rFonts w:ascii="Times New Roman" w:hAnsi="Times New Roman" w:cs="Times New Roman"/>
          <w:sz w:val="28"/>
          <w:szCs w:val="28"/>
        </w:rPr>
        <w:t>граммам дошкольного образования</w:t>
      </w:r>
      <w:r w:rsidRPr="004349C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дети, имеющие внеочередное или первоочередное право на зачисление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образовательную организацию: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с 1 февраля по 1 марта текущего года;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дети, стоящие на учете и на учете по переводу из одной образовательной организации в другую: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с 1 апреля текущего года.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 xml:space="preserve">Дети, стоящие на учете, не зарегистрированные по месту жительства или по месту пребывания на территории </w:t>
      </w:r>
      <w:proofErr w:type="spellStart"/>
      <w:r w:rsidR="00355E16" w:rsidRPr="004349C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355E16" w:rsidRPr="004349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49C4">
        <w:rPr>
          <w:rFonts w:ascii="Times New Roman" w:hAnsi="Times New Roman" w:cs="Times New Roman"/>
          <w:sz w:val="28"/>
          <w:szCs w:val="28"/>
        </w:rPr>
        <w:t>, получают направления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образовательную организацию в период доукомплектования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с 1 сентября текущего года по 1 февраля следующего года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на вакантные места (при наличии).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 xml:space="preserve">Комплектование групп компенсирующей, оздоровительной направленностей осуществляется на основании заключений, выданных </w:t>
      </w:r>
      <w:proofErr w:type="spellStart"/>
      <w:r w:rsidRPr="004349C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349C4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При отсутствии вакантных мест в приоритетных для заявителя ДОО заявителю будет направлено уведомление о предоставлении ребенку свободного места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другой (других) ДОО или уведомление о предоставлении вариативной формы дошкольного образования временно, начиная с желаемой даты начала посещения ДОО (группы кратковременного пребывания).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В соответствии Административн</w:t>
      </w:r>
      <w:r w:rsidR="00355E16" w:rsidRPr="004349C4">
        <w:rPr>
          <w:rFonts w:ascii="Times New Roman" w:hAnsi="Times New Roman" w:cs="Times New Roman"/>
          <w:sz w:val="28"/>
          <w:szCs w:val="28"/>
        </w:rPr>
        <w:t>ым регламентом</w:t>
      </w:r>
      <w:r w:rsidRPr="004349C4">
        <w:rPr>
          <w:rFonts w:ascii="Times New Roman" w:hAnsi="Times New Roman" w:cs="Times New Roman"/>
          <w:sz w:val="28"/>
          <w:szCs w:val="28"/>
        </w:rPr>
        <w:t xml:space="preserve"> «перед получением направления в ДОО во внеочередном или первоочередном порядке заявителю необходимо в год поступления ребенка в ДОО предоставить в Комиссию по комплектованию ДОО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до 1 февраля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текущего учебного года оригиналы документов, подтверждающие право заявителя на внеочередное или первоочередное зачисление ребенка в ДОО».</w:t>
      </w:r>
    </w:p>
    <w:p w:rsidR="00355E16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</w:t>
      </w:r>
      <w:r w:rsidR="00355E16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образовательную организацию рассматривается на общих основаниях</w:t>
      </w:r>
      <w:r w:rsidR="00355E16" w:rsidRPr="004349C4">
        <w:rPr>
          <w:rFonts w:ascii="Times New Roman" w:hAnsi="Times New Roman" w:cs="Times New Roman"/>
          <w:sz w:val="28"/>
          <w:szCs w:val="28"/>
        </w:rPr>
        <w:t>.</w:t>
      </w:r>
    </w:p>
    <w:p w:rsidR="004349C4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</w:t>
      </w:r>
      <w:r w:rsidR="00355E16" w:rsidRPr="004349C4">
        <w:rPr>
          <w:rFonts w:ascii="Times New Roman" w:hAnsi="Times New Roman" w:cs="Times New Roman"/>
          <w:sz w:val="28"/>
          <w:szCs w:val="28"/>
        </w:rPr>
        <w:t>у после периода комплектования</w:t>
      </w:r>
      <w:r w:rsidRPr="004349C4">
        <w:rPr>
          <w:rFonts w:ascii="Times New Roman" w:hAnsi="Times New Roman" w:cs="Times New Roman"/>
          <w:sz w:val="28"/>
          <w:szCs w:val="28"/>
        </w:rPr>
        <w:t>, включаются в электронный список будущих воспитанников образовательных организаций на следующий учебный год.</w:t>
      </w:r>
    </w:p>
    <w:p w:rsidR="00813760" w:rsidRPr="004349C4" w:rsidRDefault="004349C4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 xml:space="preserve">После 30.06.2020 </w:t>
      </w:r>
      <w:r w:rsidR="00813760" w:rsidRPr="004349C4">
        <w:rPr>
          <w:rFonts w:ascii="Times New Roman" w:hAnsi="Times New Roman" w:cs="Times New Roman"/>
          <w:sz w:val="28"/>
          <w:szCs w:val="28"/>
        </w:rPr>
        <w:t>при наличии вакантных мест</w:t>
      </w:r>
      <w:r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="00813760" w:rsidRPr="004349C4">
        <w:rPr>
          <w:rFonts w:ascii="Times New Roman" w:hAnsi="Times New Roman" w:cs="Times New Roman"/>
          <w:sz w:val="28"/>
          <w:szCs w:val="28"/>
        </w:rPr>
        <w:t>в список детей, нуждающихся</w:t>
      </w:r>
      <w:r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="00813760" w:rsidRPr="004349C4">
        <w:rPr>
          <w:rFonts w:ascii="Times New Roman" w:hAnsi="Times New Roman" w:cs="Times New Roman"/>
          <w:sz w:val="28"/>
          <w:szCs w:val="28"/>
        </w:rPr>
        <w:t>в предоставлении места в ДОО с 1 сентября текущего календарного года,</w:t>
      </w:r>
      <w:r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="00813760" w:rsidRPr="004349C4">
        <w:rPr>
          <w:rFonts w:ascii="Times New Roman" w:hAnsi="Times New Roman" w:cs="Times New Roman"/>
          <w:sz w:val="28"/>
          <w:szCs w:val="28"/>
        </w:rPr>
        <w:t>могут быть дополнительно включены</w:t>
      </w:r>
      <w:r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="00813760" w:rsidRPr="004349C4">
        <w:rPr>
          <w:rFonts w:ascii="Times New Roman" w:hAnsi="Times New Roman" w:cs="Times New Roman"/>
          <w:sz w:val="28"/>
          <w:szCs w:val="28"/>
        </w:rPr>
        <w:t>только дети, имеющие право первоочередного (внеочередного) приема</w:t>
      </w:r>
      <w:r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="00813760" w:rsidRPr="004349C4">
        <w:rPr>
          <w:rFonts w:ascii="Times New Roman" w:hAnsi="Times New Roman" w:cs="Times New Roman"/>
          <w:sz w:val="28"/>
          <w:szCs w:val="28"/>
        </w:rPr>
        <w:t>в ДОО.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С 01.09.20</w:t>
      </w:r>
      <w:r w:rsidR="004349C4" w:rsidRPr="004349C4">
        <w:rPr>
          <w:rFonts w:ascii="Times New Roman" w:hAnsi="Times New Roman" w:cs="Times New Roman"/>
          <w:sz w:val="28"/>
          <w:szCs w:val="28"/>
        </w:rPr>
        <w:t>20 по 01.02.2021</w:t>
      </w:r>
      <w:r w:rsidRPr="004349C4">
        <w:rPr>
          <w:rFonts w:ascii="Times New Roman" w:hAnsi="Times New Roman" w:cs="Times New Roman"/>
          <w:sz w:val="28"/>
          <w:szCs w:val="28"/>
        </w:rPr>
        <w:t xml:space="preserve"> ведется период доукомплектования ДОО.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Комиссия по комплектованию ДОО не реже одного раза в месяц в течение учебного года обобщает и анализируют сведения, полученные из ДОО, о наличии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ДОО свободных мест (освободившиеся, вновь созданные места) и проводит доукомплектование ДОО из списка "очередников" в порядке, установленном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 xml:space="preserve">в </w:t>
      </w:r>
      <w:r w:rsidR="004349C4" w:rsidRPr="004349C4">
        <w:rPr>
          <w:rFonts w:ascii="Times New Roman" w:hAnsi="Times New Roman" w:cs="Times New Roman"/>
          <w:sz w:val="28"/>
          <w:szCs w:val="28"/>
        </w:rPr>
        <w:t>Административном</w:t>
      </w:r>
      <w:r w:rsidRPr="004349C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349C4" w:rsidRPr="004349C4">
        <w:rPr>
          <w:rFonts w:ascii="Times New Roman" w:hAnsi="Times New Roman" w:cs="Times New Roman"/>
          <w:sz w:val="28"/>
          <w:szCs w:val="28"/>
        </w:rPr>
        <w:t>е</w:t>
      </w:r>
      <w:r w:rsidRPr="004349C4">
        <w:rPr>
          <w:rFonts w:ascii="Times New Roman" w:hAnsi="Times New Roman" w:cs="Times New Roman"/>
          <w:sz w:val="28"/>
          <w:szCs w:val="28"/>
        </w:rPr>
        <w:t>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внимание!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Способы информирования заявителя о результатах предоставления государственной услуги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Заявитель может получить сведения о ходе предоставления государственной услуги по идентификационному номеру и дате заявления в «Личном кабинете» на портале «Государственные и муниципальные услуги», раздел «Зачисление детей в государственные детские сады», активная ссылка «Проверка статуса заявки»), по уведомлениям, поступающим на электронную почту.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Заявитель может получить информацию о результате предоставления государственной услуги в электронном виде, ознакомиться с принятым решением в «Личном кабинете» на Портале, а также автоматически получить соответствующее уведомление по электронной почте.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Заявитель может получить информацию о результате предоставления государственной услуги в письменном (бумажном) виде в Комиссии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по комплектованию ДОО, в образовательной организации.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Оригиналы направлений на бумажном носителе будут направлены руководителям в ДОО вместе со списками детей.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При получении уведомления об изменении статуса заявки («направление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ДОО») заявителю (законному представителю) ребенка необходимо обратиться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ДОО для подачи документов на зачисление ребенка в детский сад.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При получении уведомления о предоставлении замены ДОО 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Комиссию по комплектованию ДОО). После оформления заявителем согласия Комиссией по комплектованию ДОО будет сформировано направление в ДОО.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При отказе заявителя или при отсутствии его согласия/отказа от предложенных (предложенной) ДОО или предложенной формы вариативного дошкольного образования в течение 15 календарных дней с даты выдачи Комиссией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по комплектованию ДОО уведомления, Комиссия по комплектованию ДОО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изменяет желаемый учебный год поступления ребенка в ДОО на следующий учебный год с сохранением даты постановки на учет и направляет заявителю уведомление о постановке на учет следующего учебного года.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На освободившиеся места будут приглашены следующие по очереди дети.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Срок действия направления –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30 календарных дней. В этот период родители должны представить в детский сад следующий пакет документов: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заявителя: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документ, подтверждающий законность пребывания на территории Российской Федерации иностранного гражданина;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документ, подтверждающий регистрацию ребенка по месту жительства или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 xml:space="preserve">по месту пребывания на территории 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4349C4">
        <w:rPr>
          <w:rFonts w:ascii="Times New Roman" w:hAnsi="Times New Roman" w:cs="Times New Roman"/>
          <w:sz w:val="28"/>
          <w:szCs w:val="28"/>
        </w:rPr>
        <w:t>или иной документ, содержащий сведения о регистрации ребенка по месту пребывания или по месту проживания;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оформленную медицинскую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карту</w:t>
      </w:r>
      <w:r w:rsidRPr="004349C4">
        <w:rPr>
          <w:rFonts w:ascii="Times New Roman" w:hAnsi="Times New Roman" w:cs="Times New Roman"/>
          <w:sz w:val="28"/>
          <w:szCs w:val="28"/>
        </w:rPr>
        <w:t>;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-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813760" w:rsidRPr="004349C4" w:rsidRDefault="00813760" w:rsidP="004349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9C4">
        <w:rPr>
          <w:rFonts w:ascii="Times New Roman" w:hAnsi="Times New Roman" w:cs="Times New Roman"/>
          <w:sz w:val="28"/>
          <w:szCs w:val="28"/>
        </w:rPr>
        <w:t>В случае неявки родителей в детский сад для подачи документов или непредставление полного пакета документов в сроки действия направления, направление аннулируется, и ребенок включается в список «очередников» следующего года (01.09.2019)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только по заявлению родителей, поданному</w:t>
      </w:r>
      <w:r w:rsidR="004349C4" w:rsidRPr="004349C4">
        <w:rPr>
          <w:rFonts w:ascii="Times New Roman" w:hAnsi="Times New Roman" w:cs="Times New Roman"/>
          <w:sz w:val="28"/>
          <w:szCs w:val="28"/>
        </w:rPr>
        <w:t xml:space="preserve"> </w:t>
      </w:r>
      <w:r w:rsidRPr="004349C4">
        <w:rPr>
          <w:rFonts w:ascii="Times New Roman" w:hAnsi="Times New Roman" w:cs="Times New Roman"/>
          <w:sz w:val="28"/>
          <w:szCs w:val="28"/>
        </w:rPr>
        <w:t>в Комиссию по комплектованию ДОО. В соответствии с Административным регламентом у Комиссии по комплектованию ДОО отсутствуют основания для продления сроков действия направления.</w:t>
      </w:r>
    </w:p>
    <w:sectPr w:rsidR="00813760" w:rsidRPr="004349C4" w:rsidSect="004349C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760"/>
    <w:rsid w:val="00355E16"/>
    <w:rsid w:val="004349C4"/>
    <w:rsid w:val="00813760"/>
    <w:rsid w:val="00BA629F"/>
    <w:rsid w:val="00BD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F"/>
  </w:style>
  <w:style w:type="paragraph" w:styleId="1">
    <w:name w:val="heading 1"/>
    <w:basedOn w:val="a"/>
    <w:link w:val="10"/>
    <w:uiPriority w:val="9"/>
    <w:qFormat/>
    <w:rsid w:val="00813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60"/>
    <w:rPr>
      <w:b/>
      <w:bCs/>
    </w:rPr>
  </w:style>
  <w:style w:type="character" w:styleId="a5">
    <w:name w:val="Emphasis"/>
    <w:basedOn w:val="a0"/>
    <w:uiPriority w:val="20"/>
    <w:qFormat/>
    <w:rsid w:val="00813760"/>
    <w:rPr>
      <w:i/>
      <w:iCs/>
    </w:rPr>
  </w:style>
  <w:style w:type="character" w:styleId="a6">
    <w:name w:val="Hyperlink"/>
    <w:basedOn w:val="a0"/>
    <w:uiPriority w:val="99"/>
    <w:unhideWhenUsed/>
    <w:rsid w:val="00434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91464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2</cp:revision>
  <dcterms:created xsi:type="dcterms:W3CDTF">2020-01-27T12:36:00Z</dcterms:created>
  <dcterms:modified xsi:type="dcterms:W3CDTF">2020-01-28T07:53:00Z</dcterms:modified>
</cp:coreProperties>
</file>